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Lighton.png" ContentType="image/.png"/>
  <Override PartName="/customUI/images/Lightoff.png" ContentType="image/.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e73825cfe17c4e51" Type="http://schemas.microsoft.com/office/2006/relationships/ui/extensibility" Target="customUI/customUI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1EFF" w14:textId="77777777" w:rsidR="0060683F" w:rsidRDefault="0060683F" w:rsidP="003848D8">
      <w:pPr>
        <w:pStyle w:val="Heading10"/>
        <w:rPr>
          <w:rStyle w:val="Emphasis"/>
          <w:rtl/>
        </w:rPr>
      </w:pPr>
    </w:p>
    <w:p w14:paraId="043DE2B3" w14:textId="77777777" w:rsidR="007E736A" w:rsidRDefault="00C92EA5" w:rsidP="000D085B">
      <w:pPr>
        <w:rPr>
          <w:rStyle w:val="Emphasis"/>
          <w:rtl/>
        </w:rPr>
      </w:pPr>
      <w:r>
        <w:rPr>
          <w:rStyle w:val="Emphasis"/>
          <w:rFonts w:hint="cs"/>
          <w:rtl/>
        </w:rPr>
        <w:t xml:space="preserve">                                          </w:t>
      </w:r>
      <w:r w:rsidR="003848D8">
        <w:rPr>
          <w:rStyle w:val="Emphasis"/>
          <w:rFonts w:hint="cs"/>
          <w:rtl/>
        </w:rPr>
        <w:t xml:space="preserve">  </w:t>
      </w:r>
      <w:r>
        <w:rPr>
          <w:rStyle w:val="Emphasis"/>
          <w:rFonts w:hint="cs"/>
          <w:rtl/>
        </w:rPr>
        <w:t xml:space="preserve">     </w:t>
      </w:r>
      <w:r>
        <w:rPr>
          <w:rStyle w:val="Emphasis"/>
          <w:noProof/>
        </w:rPr>
        <w:drawing>
          <wp:inline distT="0" distB="0" distL="0" distR="0" wp14:anchorId="6C964B5C" wp14:editId="5CD60AF2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E9A22" w14:textId="77777777" w:rsidR="000D085B" w:rsidRDefault="000D085B" w:rsidP="000D085B">
      <w:pPr>
        <w:rPr>
          <w:rStyle w:val="Emphasis"/>
          <w:rtl/>
        </w:rPr>
      </w:pPr>
    </w:p>
    <w:p w14:paraId="77DBF186" w14:textId="77777777" w:rsidR="000D085B" w:rsidRDefault="000D085B" w:rsidP="0020241A">
      <w:pPr>
        <w:rPr>
          <w:rStyle w:val="Emphasis"/>
          <w:rFonts w:cs="Traditional Arabic"/>
          <w:b/>
          <w:bCs w:val="0"/>
          <w:color w:val="000000" w:themeColor="text1"/>
          <w:rtl/>
        </w:rPr>
      </w:pPr>
      <w:bookmarkStart w:id="0" w:name="FehStart"/>
      <w:bookmarkEnd w:id="0"/>
    </w:p>
    <w:p w14:paraId="4BCDA674" w14:textId="6505DBCB" w:rsidR="00F343FB" w:rsidRPr="00E57BA4" w:rsidRDefault="00F842AD" w:rsidP="0020241A">
      <w:pPr>
        <w:rPr>
          <w:rFonts w:cs="2  Badr"/>
          <w:sz w:val="36"/>
          <w:szCs w:val="36"/>
          <w:rtl/>
        </w:rPr>
      </w:pPr>
      <w:r w:rsidRPr="00E57BA4">
        <w:rPr>
          <w:rStyle w:val="Emphasis"/>
          <w:rFonts w:cs="2  Badr" w:hint="cs"/>
          <w:b/>
          <w:bCs w:val="0"/>
          <w:color w:val="FF0000"/>
          <w:sz w:val="36"/>
          <w:szCs w:val="36"/>
          <w:rtl/>
        </w:rPr>
        <w:t>موضوع:</w:t>
      </w:r>
      <w:r w:rsidRPr="00E57BA4">
        <w:rPr>
          <w:rFonts w:cs="2  Badr" w:hint="cs"/>
          <w:sz w:val="36"/>
          <w:szCs w:val="36"/>
          <w:rtl/>
        </w:rPr>
        <w:t xml:space="preserve"> </w:t>
      </w:r>
      <w:bookmarkStart w:id="1" w:name="Bokkolli"/>
      <w:bookmarkEnd w:id="1"/>
      <w:proofErr w:type="spellStart"/>
      <w:r w:rsidR="00102D2F" w:rsidRPr="00E57BA4">
        <w:rPr>
          <w:rFonts w:cs="2  Badr"/>
          <w:sz w:val="36"/>
          <w:szCs w:val="36"/>
          <w:rtl/>
        </w:rPr>
        <w:t>الأمارات</w:t>
      </w:r>
      <w:proofErr w:type="spellEnd"/>
      <w:r w:rsidR="00724537" w:rsidRPr="00E57BA4">
        <w:rPr>
          <w:rFonts w:cs="2  Badr" w:hint="cs"/>
          <w:sz w:val="36"/>
          <w:szCs w:val="36"/>
          <w:rtl/>
        </w:rPr>
        <w:t>/</w:t>
      </w:r>
      <w:bookmarkStart w:id="2" w:name="BokSabj_d"/>
      <w:bookmarkEnd w:id="2"/>
      <w:proofErr w:type="spellStart"/>
      <w:r w:rsidR="00102D2F" w:rsidRPr="00E57BA4">
        <w:rPr>
          <w:rFonts w:cs="2  Badr"/>
          <w:sz w:val="36"/>
          <w:szCs w:val="36"/>
          <w:rtl/>
        </w:rPr>
        <w:t>حج</w:t>
      </w:r>
      <w:r w:rsidR="00102D2F" w:rsidRPr="00E57BA4">
        <w:rPr>
          <w:rFonts w:cs="2  Badr" w:hint="cs"/>
          <w:sz w:val="36"/>
          <w:szCs w:val="36"/>
          <w:rtl/>
        </w:rPr>
        <w:t>ی</w:t>
      </w:r>
      <w:r w:rsidR="00102D2F"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="00102D2F" w:rsidRPr="00E57BA4">
        <w:rPr>
          <w:rFonts w:cs="2  Badr"/>
          <w:sz w:val="36"/>
          <w:szCs w:val="36"/>
          <w:rtl/>
        </w:rPr>
        <w:t xml:space="preserve"> خبر </w:t>
      </w:r>
      <w:proofErr w:type="spellStart"/>
      <w:r w:rsidR="00102D2F" w:rsidRPr="00E57BA4">
        <w:rPr>
          <w:rFonts w:cs="2  Badr"/>
          <w:sz w:val="36"/>
          <w:szCs w:val="36"/>
          <w:rtl/>
        </w:rPr>
        <w:t>الواحد</w:t>
      </w:r>
      <w:proofErr w:type="spellEnd"/>
      <w:r w:rsidR="00724537" w:rsidRPr="00E57BA4">
        <w:rPr>
          <w:rFonts w:cs="2  Badr" w:hint="cs"/>
          <w:sz w:val="36"/>
          <w:szCs w:val="36"/>
          <w:rtl/>
        </w:rPr>
        <w:t>/</w:t>
      </w:r>
      <w:bookmarkStart w:id="3" w:name="BokSabj2_d"/>
      <w:bookmarkEnd w:id="3"/>
      <w:proofErr w:type="spellStart"/>
      <w:r w:rsidR="00102D2F" w:rsidRPr="00E57BA4">
        <w:rPr>
          <w:rFonts w:cs="2  Badr"/>
          <w:sz w:val="36"/>
          <w:szCs w:val="36"/>
          <w:rtl/>
        </w:rPr>
        <w:t>أدلة</w:t>
      </w:r>
      <w:proofErr w:type="spellEnd"/>
      <w:r w:rsidR="00102D2F"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="00102D2F" w:rsidRPr="00E57BA4">
        <w:rPr>
          <w:rFonts w:cs="2  Badr"/>
          <w:sz w:val="36"/>
          <w:szCs w:val="36"/>
          <w:rtl/>
        </w:rPr>
        <w:t>القائل</w:t>
      </w:r>
      <w:r w:rsidR="00102D2F" w:rsidRPr="00E57BA4">
        <w:rPr>
          <w:rFonts w:cs="2  Badr" w:hint="cs"/>
          <w:sz w:val="36"/>
          <w:szCs w:val="36"/>
          <w:rtl/>
        </w:rPr>
        <w:t>ی</w:t>
      </w:r>
      <w:r w:rsidR="00102D2F" w:rsidRPr="00E57BA4">
        <w:rPr>
          <w:rFonts w:cs="2  Badr" w:hint="eastAsia"/>
          <w:sz w:val="36"/>
          <w:szCs w:val="36"/>
          <w:rtl/>
        </w:rPr>
        <w:t>ن</w:t>
      </w:r>
      <w:proofErr w:type="spellEnd"/>
      <w:r w:rsidR="00102D2F"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="00102D2F" w:rsidRPr="00E57BA4">
        <w:rPr>
          <w:rFonts w:cs="2  Badr"/>
          <w:sz w:val="36"/>
          <w:szCs w:val="36"/>
          <w:rtl/>
        </w:rPr>
        <w:t>بحج</w:t>
      </w:r>
      <w:r w:rsidR="00102D2F" w:rsidRPr="00E57BA4">
        <w:rPr>
          <w:rFonts w:cs="2  Badr" w:hint="cs"/>
          <w:sz w:val="36"/>
          <w:szCs w:val="36"/>
          <w:rtl/>
        </w:rPr>
        <w:t>ی</w:t>
      </w:r>
      <w:r w:rsidR="00102D2F"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="00102D2F" w:rsidRPr="00E57BA4">
        <w:rPr>
          <w:rFonts w:cs="2  Badr"/>
          <w:sz w:val="36"/>
          <w:szCs w:val="36"/>
          <w:rtl/>
        </w:rPr>
        <w:t xml:space="preserve"> خبر </w:t>
      </w:r>
      <w:proofErr w:type="spellStart"/>
      <w:r w:rsidR="00102D2F" w:rsidRPr="00E57BA4">
        <w:rPr>
          <w:rFonts w:cs="2  Badr"/>
          <w:sz w:val="36"/>
          <w:szCs w:val="36"/>
          <w:rtl/>
        </w:rPr>
        <w:t>الواحد</w:t>
      </w:r>
      <w:proofErr w:type="spellEnd"/>
      <w:r w:rsidR="00102D2F" w:rsidRPr="00E57BA4">
        <w:rPr>
          <w:rFonts w:cs="2  Badr"/>
          <w:sz w:val="36"/>
          <w:szCs w:val="36"/>
          <w:rtl/>
        </w:rPr>
        <w:t xml:space="preserve"> (</w:t>
      </w:r>
      <w:proofErr w:type="spellStart"/>
      <w:r w:rsidR="00102D2F" w:rsidRPr="00E57BA4">
        <w:rPr>
          <w:rFonts w:cs="2  Badr"/>
          <w:sz w:val="36"/>
          <w:szCs w:val="36"/>
          <w:rtl/>
        </w:rPr>
        <w:t>الس</w:t>
      </w:r>
      <w:r w:rsidR="00102D2F" w:rsidRPr="00E57BA4">
        <w:rPr>
          <w:rFonts w:cs="2  Badr" w:hint="cs"/>
          <w:sz w:val="36"/>
          <w:szCs w:val="36"/>
          <w:rtl/>
        </w:rPr>
        <w:t>ی</w:t>
      </w:r>
      <w:r w:rsidR="00102D2F" w:rsidRPr="00E57BA4">
        <w:rPr>
          <w:rFonts w:cs="2  Badr" w:hint="eastAsia"/>
          <w:sz w:val="36"/>
          <w:szCs w:val="36"/>
          <w:rtl/>
        </w:rPr>
        <w:t>رة</w:t>
      </w:r>
      <w:proofErr w:type="spellEnd"/>
      <w:r w:rsidR="00102D2F" w:rsidRPr="00E57BA4">
        <w:rPr>
          <w:rFonts w:cs="2  Badr"/>
          <w:sz w:val="36"/>
          <w:szCs w:val="36"/>
          <w:rtl/>
        </w:rPr>
        <w:t>)</w:t>
      </w:r>
      <w:r w:rsidR="001B6799" w:rsidRPr="00E57BA4">
        <w:rPr>
          <w:rFonts w:cs="2  Badr" w:hint="cs"/>
          <w:sz w:val="36"/>
          <w:szCs w:val="36"/>
          <w:rtl/>
        </w:rPr>
        <w:t xml:space="preserve"> </w:t>
      </w:r>
    </w:p>
    <w:p w14:paraId="2B7784E3" w14:textId="77777777" w:rsidR="002A51A0" w:rsidRDefault="002A51A0" w:rsidP="0020241A">
      <w:pPr>
        <w:rPr>
          <w:rtl/>
        </w:rPr>
      </w:pPr>
    </w:p>
    <w:p w14:paraId="6F6F574F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sz w:val="36"/>
          <w:szCs w:val="36"/>
        </w:rPr>
      </w:pPr>
      <w:bookmarkStart w:id="4" w:name="StartCurserPos"/>
      <w:proofErr w:type="spellStart"/>
      <w:r w:rsidRPr="00E57BA4">
        <w:rPr>
          <w:rFonts w:cs="2  Badr"/>
          <w:sz w:val="36"/>
          <w:szCs w:val="36"/>
          <w:rtl/>
        </w:rPr>
        <w:t>ثم</w:t>
      </w:r>
      <w:proofErr w:type="spellEnd"/>
      <w:r w:rsidRPr="00E57BA4">
        <w:rPr>
          <w:rFonts w:cs="2  Badr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/>
          <w:sz w:val="36"/>
          <w:szCs w:val="36"/>
          <w:rtl/>
        </w:rPr>
        <w:t>المحقق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الاصفهان</w:t>
      </w:r>
      <w:r w:rsidRPr="00E57BA4">
        <w:rPr>
          <w:rFonts w:cs="2  Badr" w:hint="cs"/>
          <w:sz w:val="36"/>
          <w:szCs w:val="36"/>
          <w:rtl/>
        </w:rPr>
        <w:t>ی</w:t>
      </w:r>
      <w:proofErr w:type="spellEnd"/>
      <w:r w:rsidRPr="00E57BA4">
        <w:rPr>
          <w:rFonts w:cs="2  Badr"/>
          <w:sz w:val="36"/>
          <w:szCs w:val="36"/>
          <w:rtl/>
        </w:rPr>
        <w:t xml:space="preserve"> قال ف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/>
          <w:sz w:val="36"/>
          <w:szCs w:val="36"/>
          <w:rtl/>
        </w:rPr>
        <w:t xml:space="preserve"> توض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ح</w:t>
      </w:r>
      <w:r w:rsidRPr="00E57BA4">
        <w:rPr>
          <w:rFonts w:cs="2  Badr"/>
          <w:sz w:val="36"/>
          <w:szCs w:val="36"/>
          <w:rtl/>
        </w:rPr>
        <w:t xml:space="preserve"> مرام </w:t>
      </w:r>
      <w:proofErr w:type="spellStart"/>
      <w:r w:rsidRPr="00E57BA4">
        <w:rPr>
          <w:rFonts w:cs="2  Badr"/>
          <w:sz w:val="36"/>
          <w:szCs w:val="36"/>
          <w:rtl/>
        </w:rPr>
        <w:t>استاذه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المحقق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الآخوند</w:t>
      </w:r>
      <w:proofErr w:type="spellEnd"/>
      <w:r w:rsidRPr="00E57BA4">
        <w:rPr>
          <w:rFonts w:cs="2  Badr"/>
          <w:sz w:val="36"/>
          <w:szCs w:val="36"/>
          <w:rtl/>
        </w:rPr>
        <w:t xml:space="preserve"> بما حاصله هو ان </w:t>
      </w:r>
      <w:proofErr w:type="spellStart"/>
      <w:r w:rsidRPr="00E57BA4">
        <w:rPr>
          <w:rFonts w:cs="2  Badr"/>
          <w:sz w:val="36"/>
          <w:szCs w:val="36"/>
          <w:rtl/>
        </w:rPr>
        <w:t>الدور</w:t>
      </w:r>
      <w:proofErr w:type="spellEnd"/>
      <w:r w:rsidRPr="00E57BA4">
        <w:rPr>
          <w:rFonts w:cs="2  Badr"/>
          <w:sz w:val="36"/>
          <w:szCs w:val="36"/>
          <w:rtl/>
        </w:rPr>
        <w:t xml:space="preserve"> کان </w:t>
      </w:r>
      <w:proofErr w:type="spellStart"/>
      <w:r w:rsidRPr="00E57BA4">
        <w:rPr>
          <w:rFonts w:cs="2  Badr"/>
          <w:sz w:val="36"/>
          <w:szCs w:val="36"/>
          <w:rtl/>
        </w:rPr>
        <w:t>منتف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ا</w:t>
      </w:r>
      <w:proofErr w:type="spellEnd"/>
      <w:r w:rsidRPr="00E57BA4">
        <w:rPr>
          <w:rFonts w:cs="2  Badr"/>
          <w:sz w:val="36"/>
          <w:szCs w:val="36"/>
          <w:rtl/>
        </w:rPr>
        <w:t xml:space="preserve"> ف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/>
          <w:sz w:val="36"/>
          <w:szCs w:val="36"/>
          <w:rtl/>
        </w:rPr>
        <w:t xml:space="preserve"> جانب </w:t>
      </w:r>
      <w:proofErr w:type="spellStart"/>
      <w:r w:rsidRPr="00E57BA4">
        <w:rPr>
          <w:rFonts w:cs="2  Badr"/>
          <w:sz w:val="36"/>
          <w:szCs w:val="36"/>
          <w:rtl/>
        </w:rPr>
        <w:t>الس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رة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عموم </w:t>
      </w:r>
      <w:proofErr w:type="spellStart"/>
      <w:r w:rsidRPr="00E57BA4">
        <w:rPr>
          <w:rFonts w:cs="2  Badr"/>
          <w:sz w:val="36"/>
          <w:szCs w:val="36"/>
          <w:rtl/>
        </w:rPr>
        <w:t>الآ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ات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الرادعة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لأن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الس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رة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موقوفة</w:t>
      </w:r>
      <w:proofErr w:type="spellEnd"/>
      <w:r w:rsidRPr="00E57BA4">
        <w:rPr>
          <w:rFonts w:cs="2  Badr"/>
          <w:sz w:val="36"/>
          <w:szCs w:val="36"/>
          <w:rtl/>
        </w:rPr>
        <w:t xml:space="preserve"> عل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/>
          <w:sz w:val="36"/>
          <w:szCs w:val="36"/>
          <w:rtl/>
        </w:rPr>
        <w:t xml:space="preserve"> عدم العلم </w:t>
      </w:r>
      <w:proofErr w:type="spellStart"/>
      <w:r w:rsidRPr="00E57BA4">
        <w:rPr>
          <w:rFonts w:cs="2  Badr"/>
          <w:sz w:val="36"/>
          <w:szCs w:val="36"/>
          <w:rtl/>
        </w:rPr>
        <w:t>بالردع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هکذا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موقوفة</w:t>
      </w:r>
      <w:proofErr w:type="spellEnd"/>
      <w:r w:rsidRPr="00E57BA4">
        <w:rPr>
          <w:rFonts w:cs="2  Badr"/>
          <w:sz w:val="36"/>
          <w:szCs w:val="36"/>
          <w:rtl/>
        </w:rPr>
        <w:t xml:space="preserve"> عل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/>
          <w:sz w:val="36"/>
          <w:szCs w:val="36"/>
          <w:rtl/>
        </w:rPr>
        <w:t xml:space="preserve"> عدم العلم </w:t>
      </w:r>
      <w:proofErr w:type="spellStart"/>
      <w:r w:rsidRPr="00E57BA4">
        <w:rPr>
          <w:rFonts w:cs="2  Badr"/>
          <w:sz w:val="36"/>
          <w:szCs w:val="36"/>
          <w:rtl/>
        </w:rPr>
        <w:t>بالمخصص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فکما</w:t>
      </w:r>
      <w:proofErr w:type="spellEnd"/>
      <w:r w:rsidRPr="00E57BA4">
        <w:rPr>
          <w:rFonts w:cs="2  Badr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/>
          <w:sz w:val="36"/>
          <w:szCs w:val="36"/>
          <w:rtl/>
        </w:rPr>
        <w:t>اصالة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r w:rsidRPr="00E57BA4">
        <w:rPr>
          <w:rFonts w:cs="2  Badr" w:hint="eastAsia"/>
          <w:sz w:val="36"/>
          <w:szCs w:val="36"/>
          <w:rtl/>
        </w:rPr>
        <w:t>ما</w:t>
      </w:r>
      <w:r w:rsidRPr="00E57BA4">
        <w:rPr>
          <w:rFonts w:cs="2  Badr"/>
          <w:sz w:val="36"/>
          <w:szCs w:val="36"/>
          <w:rtl/>
        </w:rPr>
        <w:t xml:space="preserve"> لم 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صل</w:t>
      </w:r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نا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مخصص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بالنسبة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ها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فکذلک</w:t>
      </w:r>
      <w:proofErr w:type="spellEnd"/>
      <w:r w:rsidRPr="00E57BA4">
        <w:rPr>
          <w:rFonts w:cs="2  Badr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/>
          <w:sz w:val="36"/>
          <w:szCs w:val="36"/>
          <w:rtl/>
        </w:rPr>
        <w:t>الس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رة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حجة</w:t>
      </w:r>
      <w:proofErr w:type="spellEnd"/>
      <w:r w:rsidRPr="00E57BA4">
        <w:rPr>
          <w:rFonts w:cs="2  Badr"/>
          <w:sz w:val="36"/>
          <w:szCs w:val="36"/>
          <w:rtl/>
        </w:rPr>
        <w:t xml:space="preserve"> ما لم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ثبت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الردع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بالنسبة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ها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أنت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تعرف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بأن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كلا</w:t>
      </w:r>
      <w:proofErr w:type="spellEnd"/>
      <w:r w:rsidRPr="00E57BA4">
        <w:rPr>
          <w:rFonts w:cs="2  Badr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/>
          <w:sz w:val="36"/>
          <w:szCs w:val="36"/>
          <w:rtl/>
        </w:rPr>
        <w:t>الردع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المخصص</w:t>
      </w:r>
      <w:proofErr w:type="spellEnd"/>
      <w:r w:rsidRPr="00E57BA4">
        <w:rPr>
          <w:rFonts w:cs="2  Badr"/>
          <w:sz w:val="36"/>
          <w:szCs w:val="36"/>
          <w:rtl/>
        </w:rPr>
        <w:t xml:space="preserve"> لم </w:t>
      </w:r>
      <w:proofErr w:type="spellStart"/>
      <w:r w:rsidRPr="00E57BA4">
        <w:rPr>
          <w:rFonts w:cs="2  Badr"/>
          <w:sz w:val="36"/>
          <w:szCs w:val="36"/>
          <w:rtl/>
        </w:rPr>
        <w:t>يثبت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بالنسبة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الى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السيرة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اصالة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في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المقام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حيث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اننا</w:t>
      </w:r>
      <w:proofErr w:type="spellEnd"/>
      <w:r w:rsidRPr="00E57BA4">
        <w:rPr>
          <w:rFonts w:cs="2  Badr"/>
          <w:sz w:val="36"/>
          <w:szCs w:val="36"/>
          <w:rtl/>
        </w:rPr>
        <w:t xml:space="preserve"> لا </w:t>
      </w:r>
      <w:proofErr w:type="spellStart"/>
      <w:r w:rsidRPr="00E57BA4">
        <w:rPr>
          <w:rFonts w:cs="2  Badr"/>
          <w:sz w:val="36"/>
          <w:szCs w:val="36"/>
          <w:rtl/>
        </w:rPr>
        <w:t>نعلم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وجدانا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بثبوت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المخصص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كما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اننا</w:t>
      </w:r>
      <w:proofErr w:type="spellEnd"/>
      <w:r w:rsidRPr="00E57BA4">
        <w:rPr>
          <w:rFonts w:cs="2  Badr"/>
          <w:sz w:val="36"/>
          <w:szCs w:val="36"/>
          <w:rtl/>
        </w:rPr>
        <w:t xml:space="preserve"> لا </w:t>
      </w:r>
      <w:proofErr w:type="spellStart"/>
      <w:r w:rsidRPr="00E57BA4">
        <w:rPr>
          <w:rFonts w:cs="2  Badr"/>
          <w:sz w:val="36"/>
          <w:szCs w:val="36"/>
          <w:rtl/>
        </w:rPr>
        <w:t>نعلم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وجدانا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بثبوت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الردع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هذه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</w:t>
      </w:r>
      <w:r w:rsidRPr="00E57BA4">
        <w:rPr>
          <w:rFonts w:cs="2  Badr" w:hint="eastAsia"/>
          <w:sz w:val="36"/>
          <w:szCs w:val="36"/>
          <w:rtl/>
        </w:rPr>
        <w:t>مقالة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ت</w:t>
      </w:r>
      <w:r w:rsidRPr="00E57BA4">
        <w:rPr>
          <w:rFonts w:cs="2  Badr" w:hint="eastAsia"/>
          <w:sz w:val="36"/>
          <w:szCs w:val="36"/>
          <w:rtl/>
        </w:rPr>
        <w:t>قتض</w:t>
      </w:r>
      <w:r w:rsidRPr="00E57BA4">
        <w:rPr>
          <w:rFonts w:cs="2  Badr" w:hint="cs"/>
          <w:sz w:val="36"/>
          <w:szCs w:val="36"/>
          <w:rtl/>
        </w:rPr>
        <w:t>ی</w:t>
      </w:r>
      <w:proofErr w:type="spellEnd"/>
      <w:r w:rsidRPr="00E57BA4">
        <w:rPr>
          <w:rFonts w:cs="2  Badr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/>
          <w:sz w:val="36"/>
          <w:szCs w:val="36"/>
          <w:rtl/>
        </w:rPr>
        <w:t>نقول</w:t>
      </w:r>
      <w:proofErr w:type="spellEnd"/>
      <w:r w:rsidRPr="00E57BA4">
        <w:rPr>
          <w:rFonts w:cs="2  Badr"/>
          <w:sz w:val="36"/>
          <w:szCs w:val="36"/>
          <w:rtl/>
        </w:rPr>
        <w:t xml:space="preserve"> بان کلا من </w:t>
      </w:r>
      <w:proofErr w:type="spellStart"/>
      <w:r w:rsidRPr="00E57BA4">
        <w:rPr>
          <w:rFonts w:cs="2  Badr"/>
          <w:sz w:val="36"/>
          <w:szCs w:val="36"/>
          <w:rtl/>
        </w:rPr>
        <w:t>الس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رة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اصالة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ف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الآ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ات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الرادعة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قتض</w:t>
      </w:r>
      <w:r w:rsidRPr="00E57BA4">
        <w:rPr>
          <w:rFonts w:cs="2  Badr" w:hint="cs"/>
          <w:sz w:val="36"/>
          <w:szCs w:val="36"/>
          <w:rtl/>
        </w:rPr>
        <w:t>ی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الحج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لکن </w:t>
      </w:r>
      <w:proofErr w:type="spellStart"/>
      <w:r w:rsidRPr="00E57BA4">
        <w:rPr>
          <w:rFonts w:cs="2  Badr"/>
          <w:sz w:val="36"/>
          <w:szCs w:val="36"/>
          <w:rtl/>
        </w:rPr>
        <w:t>لا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مکن</w:t>
      </w:r>
      <w:proofErr w:type="spellEnd"/>
      <w:r w:rsidRPr="00E57BA4">
        <w:rPr>
          <w:rFonts w:cs="2  Badr"/>
          <w:sz w:val="36"/>
          <w:szCs w:val="36"/>
          <w:rtl/>
        </w:rPr>
        <w:t xml:space="preserve"> عقلا ان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ص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را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حجت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فعل</w:t>
      </w:r>
      <w:r w:rsidRPr="00E57BA4">
        <w:rPr>
          <w:rFonts w:cs="2  Badr" w:hint="cs"/>
          <w:sz w:val="36"/>
          <w:szCs w:val="36"/>
          <w:rtl/>
        </w:rPr>
        <w:t>یی</w:t>
      </w:r>
      <w:r w:rsidRPr="00E57BA4">
        <w:rPr>
          <w:rFonts w:cs="2  Badr" w:hint="eastAsia"/>
          <w:sz w:val="36"/>
          <w:szCs w:val="36"/>
          <w:rtl/>
        </w:rPr>
        <w:t>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لانهما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کانا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متناف</w:t>
      </w:r>
      <w:r w:rsidRPr="00E57BA4">
        <w:rPr>
          <w:rFonts w:cs="2  Badr" w:hint="cs"/>
          <w:sz w:val="36"/>
          <w:szCs w:val="36"/>
          <w:rtl/>
        </w:rPr>
        <w:t>یی</w:t>
      </w:r>
      <w:r w:rsidRPr="00E57BA4">
        <w:rPr>
          <w:rFonts w:cs="2  Badr" w:hint="eastAsia"/>
          <w:sz w:val="36"/>
          <w:szCs w:val="36"/>
          <w:rtl/>
        </w:rPr>
        <w:t>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لایمکن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المتنافیین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فعلا حیث انه </w:t>
      </w:r>
      <w:proofErr w:type="spellStart"/>
      <w:r w:rsidRPr="00E57BA4">
        <w:rPr>
          <w:rFonts w:cs="2  Badr" w:hint="cs"/>
          <w:sz w:val="36"/>
          <w:szCs w:val="36"/>
          <w:rtl/>
        </w:rPr>
        <w:t>یلزم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ذلک اجتماع </w:t>
      </w:r>
      <w:proofErr w:type="spellStart"/>
      <w:r w:rsidRPr="00E57BA4">
        <w:rPr>
          <w:rFonts w:cs="2  Badr" w:hint="cs"/>
          <w:sz w:val="36"/>
          <w:szCs w:val="36"/>
          <w:rtl/>
        </w:rPr>
        <w:t>النقیضین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معنی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عدم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الآیة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E57BA4">
        <w:rPr>
          <w:rFonts w:cs="2  Badr" w:hint="cs"/>
          <w:sz w:val="36"/>
          <w:szCs w:val="36"/>
          <w:rtl/>
        </w:rPr>
        <w:t>القول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تقدیر </w:t>
      </w:r>
      <w:proofErr w:type="spellStart"/>
      <w:r w:rsidRPr="00E57BA4">
        <w:rPr>
          <w:rFonts w:cs="2  Badr" w:hint="cs"/>
          <w:sz w:val="36"/>
          <w:szCs w:val="36"/>
          <w:rtl/>
        </w:rPr>
        <w:t>القول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غیر ممکن حیث انه </w:t>
      </w:r>
      <w:proofErr w:type="spellStart"/>
      <w:r w:rsidRPr="00E57BA4">
        <w:rPr>
          <w:rFonts w:cs="2  Badr" w:hint="cs"/>
          <w:sz w:val="36"/>
          <w:szCs w:val="36"/>
          <w:rtl/>
        </w:rPr>
        <w:t>یلزم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ذلک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عدم </w:t>
      </w:r>
      <w:proofErr w:type="spellStart"/>
      <w:r w:rsidRPr="00E57BA4">
        <w:rPr>
          <w:rFonts w:cs="2  Badr" w:hint="cs"/>
          <w:sz w:val="36"/>
          <w:szCs w:val="36"/>
          <w:rtl/>
        </w:rPr>
        <w:t>حجیتها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هکذا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معنی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عدم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بعدم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لایجتمع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بحجیتها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بها </w:t>
      </w:r>
      <w:proofErr w:type="spellStart"/>
      <w:r w:rsidRPr="00E57BA4">
        <w:rPr>
          <w:rFonts w:cs="2  Badr" w:hint="cs"/>
          <w:sz w:val="36"/>
          <w:szCs w:val="36"/>
          <w:rtl/>
        </w:rPr>
        <w:t>ینجر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الی اجتماع </w:t>
      </w:r>
      <w:proofErr w:type="spellStart"/>
      <w:r w:rsidRPr="00E57BA4">
        <w:rPr>
          <w:rFonts w:cs="2  Badr" w:hint="cs"/>
          <w:sz w:val="36"/>
          <w:szCs w:val="36"/>
          <w:rtl/>
        </w:rPr>
        <w:t>النقیضین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</w:t>
      </w:r>
      <w:r w:rsidRPr="00E57BA4">
        <w:rPr>
          <w:rFonts w:cs="2  Badr"/>
          <w:sz w:val="36"/>
          <w:szCs w:val="36"/>
          <w:rtl/>
        </w:rPr>
        <w:t>القول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کل من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حجة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فعلیة</w:t>
      </w:r>
      <w:proofErr w:type="spellEnd"/>
      <w:r w:rsidRPr="00E57BA4">
        <w:rPr>
          <w:rFonts w:cs="2  Badr"/>
          <w:sz w:val="36"/>
          <w:szCs w:val="36"/>
          <w:rtl/>
        </w:rPr>
        <w:t xml:space="preserve"> غ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ر</w:t>
      </w:r>
      <w:r w:rsidRPr="00E57BA4">
        <w:rPr>
          <w:rFonts w:cs="2  Badr"/>
          <w:sz w:val="36"/>
          <w:szCs w:val="36"/>
          <w:rtl/>
        </w:rPr>
        <w:t xml:space="preserve"> ممکن عقلا کما </w:t>
      </w:r>
      <w:proofErr w:type="spellStart"/>
      <w:r w:rsidRPr="00E57BA4">
        <w:rPr>
          <w:rFonts w:cs="2  Badr"/>
          <w:sz w:val="36"/>
          <w:szCs w:val="36"/>
          <w:rtl/>
        </w:rPr>
        <w:t>أنه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لا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صح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القول</w:t>
      </w:r>
      <w:proofErr w:type="spellEnd"/>
      <w:r w:rsidRPr="00E57BA4">
        <w:rPr>
          <w:rFonts w:cs="2  Badr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/>
          <w:sz w:val="36"/>
          <w:szCs w:val="36"/>
          <w:rtl/>
        </w:rPr>
        <w:t>احدهما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فعل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Pr="00E57BA4">
        <w:rPr>
          <w:rFonts w:cs="2  Badr"/>
          <w:sz w:val="36"/>
          <w:szCs w:val="36"/>
          <w:rtl/>
        </w:rPr>
        <w:t xml:space="preserve"> دون </w:t>
      </w:r>
      <w:proofErr w:type="spellStart"/>
      <w:r w:rsidRPr="00E57BA4">
        <w:rPr>
          <w:rFonts w:cs="2  Badr"/>
          <w:sz w:val="36"/>
          <w:szCs w:val="36"/>
          <w:rtl/>
        </w:rPr>
        <w:t>الآخر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r w:rsidRPr="00E57BA4">
        <w:rPr>
          <w:rFonts w:cs="2  Badr" w:hint="cs"/>
          <w:sz w:val="36"/>
          <w:szCs w:val="36"/>
          <w:rtl/>
        </w:rPr>
        <w:t>ل</w:t>
      </w:r>
      <w:r w:rsidRPr="00E57BA4">
        <w:rPr>
          <w:rFonts w:cs="2  Badr"/>
          <w:sz w:val="36"/>
          <w:szCs w:val="36"/>
          <w:rtl/>
        </w:rPr>
        <w:t>انه کان ترج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حا</w:t>
      </w:r>
      <w:r w:rsidRPr="00E57BA4">
        <w:rPr>
          <w:rFonts w:cs="2  Badr"/>
          <w:sz w:val="36"/>
          <w:szCs w:val="36"/>
          <w:rtl/>
        </w:rPr>
        <w:t xml:space="preserve"> بلا </w:t>
      </w:r>
      <w:proofErr w:type="spellStart"/>
      <w:r w:rsidRPr="00E57BA4">
        <w:rPr>
          <w:rFonts w:cs="2  Badr"/>
          <w:sz w:val="36"/>
          <w:szCs w:val="36"/>
          <w:rtl/>
        </w:rPr>
        <w:t>مرجح</w:t>
      </w:r>
      <w:proofErr w:type="spellEnd"/>
      <w:r w:rsidRPr="00E57BA4">
        <w:rPr>
          <w:rFonts w:cs="2  Badr"/>
          <w:sz w:val="36"/>
          <w:szCs w:val="36"/>
          <w:rtl/>
        </w:rPr>
        <w:t xml:space="preserve"> و لذا </w:t>
      </w:r>
      <w:proofErr w:type="spellStart"/>
      <w:r w:rsidRPr="00E57BA4">
        <w:rPr>
          <w:rFonts w:cs="2  Badr"/>
          <w:sz w:val="36"/>
          <w:szCs w:val="36"/>
          <w:rtl/>
        </w:rPr>
        <w:t>انهما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سقطان</w:t>
      </w:r>
      <w:proofErr w:type="spellEnd"/>
      <w:r w:rsidRPr="00E57BA4">
        <w:rPr>
          <w:rFonts w:cs="2  Badr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/>
          <w:sz w:val="36"/>
          <w:szCs w:val="36"/>
          <w:rtl/>
        </w:rPr>
        <w:t>الحج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بعد سقوط کل من </w:t>
      </w:r>
      <w:proofErr w:type="spellStart"/>
      <w:r w:rsidRPr="00E57BA4">
        <w:rPr>
          <w:rFonts w:cs="2  Badr"/>
          <w:sz w:val="36"/>
          <w:szCs w:val="36"/>
          <w:rtl/>
        </w:rPr>
        <w:t>السيرة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/>
          <w:sz w:val="36"/>
          <w:szCs w:val="36"/>
          <w:rtl/>
        </w:rPr>
        <w:lastRenderedPageBreak/>
        <w:t>الحج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الفعل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Pr="00E57BA4">
        <w:rPr>
          <w:rFonts w:cs="2  Badr"/>
          <w:sz w:val="36"/>
          <w:szCs w:val="36"/>
          <w:rtl/>
        </w:rPr>
        <w:t xml:space="preserve"> لم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ثبت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ردع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بالنسبة</w:t>
      </w:r>
      <w:proofErr w:type="spellEnd"/>
      <w:r w:rsidRPr="00E57BA4">
        <w:rPr>
          <w:rFonts w:cs="2  Badr"/>
          <w:sz w:val="36"/>
          <w:szCs w:val="36"/>
          <w:rtl/>
        </w:rPr>
        <w:t xml:space="preserve"> ال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الس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رة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لذا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حکم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بحج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تها</w:t>
      </w:r>
      <w:proofErr w:type="spellEnd"/>
      <w:r w:rsidRPr="00E57BA4">
        <w:rPr>
          <w:rFonts w:cs="2  Badr" w:hint="eastAsia"/>
          <w:sz w:val="36"/>
          <w:szCs w:val="36"/>
          <w:rtl/>
        </w:rPr>
        <w:t>؛</w:t>
      </w:r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هذا</w:t>
      </w:r>
      <w:proofErr w:type="spellEnd"/>
      <w:r w:rsidRPr="00E57BA4">
        <w:rPr>
          <w:rFonts w:cs="2  Badr"/>
          <w:sz w:val="36"/>
          <w:szCs w:val="36"/>
          <w:rtl/>
        </w:rPr>
        <w:t xml:space="preserve"> حاصل ما افاده </w:t>
      </w:r>
      <w:proofErr w:type="spellStart"/>
      <w:r w:rsidRPr="00E57BA4">
        <w:rPr>
          <w:rFonts w:cs="2  Badr"/>
          <w:sz w:val="36"/>
          <w:szCs w:val="36"/>
          <w:rtl/>
        </w:rPr>
        <w:t>المحقق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الاصفهاني</w:t>
      </w:r>
      <w:proofErr w:type="spellEnd"/>
      <w:r w:rsidRPr="00E57BA4">
        <w:rPr>
          <w:rFonts w:cs="2  Badr"/>
          <w:sz w:val="36"/>
          <w:szCs w:val="36"/>
          <w:rtl/>
        </w:rPr>
        <w:t xml:space="preserve"> (قدس سره) ف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تقريب</w:t>
      </w:r>
      <w:proofErr w:type="spellEnd"/>
      <w:r w:rsidRPr="00E57BA4">
        <w:rPr>
          <w:rFonts w:cs="2  Badr"/>
          <w:sz w:val="36"/>
          <w:szCs w:val="36"/>
          <w:rtl/>
        </w:rPr>
        <w:t xml:space="preserve"> مرام </w:t>
      </w:r>
      <w:proofErr w:type="spellStart"/>
      <w:r w:rsidRPr="00E57BA4">
        <w:rPr>
          <w:rFonts w:cs="2  Badr"/>
          <w:sz w:val="36"/>
          <w:szCs w:val="36"/>
          <w:rtl/>
        </w:rPr>
        <w:t>أستاذه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لکنه</w:t>
      </w:r>
      <w:proofErr w:type="spellEnd"/>
      <w:r w:rsidRPr="00E57BA4">
        <w:rPr>
          <w:rFonts w:cs="2  Badr"/>
          <w:sz w:val="36"/>
          <w:szCs w:val="36"/>
          <w:rtl/>
        </w:rPr>
        <w:t xml:space="preserve"> قد </w:t>
      </w:r>
      <w:proofErr w:type="spellStart"/>
      <w:r w:rsidRPr="00E57BA4">
        <w:rPr>
          <w:rFonts w:cs="2  Badr"/>
          <w:sz w:val="36"/>
          <w:szCs w:val="36"/>
          <w:rtl/>
        </w:rPr>
        <w:t>ناقش</w:t>
      </w:r>
      <w:proofErr w:type="spellEnd"/>
      <w:r w:rsidRPr="00E57BA4">
        <w:rPr>
          <w:rFonts w:cs="2  Badr"/>
          <w:sz w:val="36"/>
          <w:szCs w:val="36"/>
          <w:rtl/>
        </w:rPr>
        <w:t xml:space="preserve"> ف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/>
          <w:sz w:val="36"/>
          <w:szCs w:val="36"/>
          <w:rtl/>
        </w:rPr>
        <w:t xml:space="preserve"> کلام </w:t>
      </w:r>
      <w:proofErr w:type="spellStart"/>
      <w:r w:rsidRPr="00E57BA4">
        <w:rPr>
          <w:rFonts w:cs="2  Badr"/>
          <w:sz w:val="36"/>
          <w:szCs w:val="36"/>
          <w:rtl/>
        </w:rPr>
        <w:t>استاذه</w:t>
      </w:r>
      <w:proofErr w:type="spellEnd"/>
      <w:r w:rsidRPr="00E57BA4">
        <w:rPr>
          <w:rFonts w:cs="2  Badr"/>
          <w:sz w:val="36"/>
          <w:szCs w:val="36"/>
          <w:rtl/>
        </w:rPr>
        <w:t xml:space="preserve"> و قال بما حاصله هو ان </w:t>
      </w:r>
      <w:proofErr w:type="spellStart"/>
      <w:r w:rsidRPr="00E57BA4">
        <w:rPr>
          <w:rFonts w:cs="2  Badr"/>
          <w:sz w:val="36"/>
          <w:szCs w:val="36"/>
          <w:rtl/>
        </w:rPr>
        <w:t>المحقق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الآخوند</w:t>
      </w:r>
      <w:proofErr w:type="spellEnd"/>
      <w:r w:rsidRPr="00E57BA4">
        <w:rPr>
          <w:rFonts w:cs="2  Badr"/>
          <w:sz w:val="36"/>
          <w:szCs w:val="36"/>
          <w:rtl/>
        </w:rPr>
        <w:t xml:space="preserve"> قال بان کلا من </w:t>
      </w:r>
      <w:proofErr w:type="spellStart"/>
      <w:r w:rsidRPr="00E57BA4">
        <w:rPr>
          <w:rFonts w:cs="2  Badr"/>
          <w:sz w:val="36"/>
          <w:szCs w:val="36"/>
          <w:rtl/>
        </w:rPr>
        <w:t>الس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رة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سقط</w:t>
      </w:r>
      <w:proofErr w:type="spellEnd"/>
      <w:r w:rsidRPr="00E57BA4">
        <w:rPr>
          <w:rFonts w:cs="2  Badr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/>
          <w:sz w:val="36"/>
          <w:szCs w:val="36"/>
          <w:rtl/>
        </w:rPr>
        <w:t>الحج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Pr="00E57BA4">
        <w:rPr>
          <w:rFonts w:cs="2  Badr"/>
          <w:sz w:val="36"/>
          <w:szCs w:val="36"/>
          <w:rtl/>
        </w:rPr>
        <w:t xml:space="preserve"> بعد </w:t>
      </w:r>
      <w:proofErr w:type="spellStart"/>
      <w:r w:rsidRPr="00E57BA4">
        <w:rPr>
          <w:rFonts w:cs="2  Badr"/>
          <w:sz w:val="36"/>
          <w:szCs w:val="36"/>
          <w:rtl/>
        </w:rPr>
        <w:t>اقتضائهما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للحج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من </w:t>
      </w:r>
      <w:proofErr w:type="spellStart"/>
      <w:r w:rsidRPr="00E57BA4">
        <w:rPr>
          <w:rFonts w:cs="2  Badr"/>
          <w:sz w:val="36"/>
          <w:szCs w:val="36"/>
          <w:rtl/>
        </w:rPr>
        <w:t>الواضح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أنه</w:t>
      </w:r>
      <w:proofErr w:type="spellEnd"/>
      <w:r w:rsidRPr="00E57BA4">
        <w:rPr>
          <w:rFonts w:cs="2  Badr"/>
          <w:sz w:val="36"/>
          <w:szCs w:val="36"/>
          <w:rtl/>
        </w:rPr>
        <w:t xml:space="preserve"> لم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ثبت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رد</w:t>
      </w:r>
      <w:r w:rsidRPr="00E57BA4">
        <w:rPr>
          <w:rFonts w:cs="2  Badr" w:hint="eastAsia"/>
          <w:sz w:val="36"/>
          <w:szCs w:val="36"/>
          <w:rtl/>
        </w:rPr>
        <w:t>ع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بالنسبة</w:t>
      </w:r>
      <w:proofErr w:type="spellEnd"/>
      <w:r w:rsidRPr="00E57BA4">
        <w:rPr>
          <w:rFonts w:cs="2  Badr"/>
          <w:sz w:val="36"/>
          <w:szCs w:val="36"/>
          <w:rtl/>
        </w:rPr>
        <w:t xml:space="preserve"> ال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الس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رة</w:t>
      </w:r>
      <w:proofErr w:type="spellEnd"/>
      <w:r w:rsidRPr="00E57BA4">
        <w:rPr>
          <w:rFonts w:cs="2  Badr"/>
          <w:sz w:val="36"/>
          <w:szCs w:val="36"/>
          <w:rtl/>
        </w:rPr>
        <w:t xml:space="preserve"> بعد سقوط </w:t>
      </w:r>
      <w:proofErr w:type="spellStart"/>
      <w:r w:rsidRPr="00E57BA4">
        <w:rPr>
          <w:rFonts w:cs="2  Badr"/>
          <w:sz w:val="36"/>
          <w:szCs w:val="36"/>
          <w:rtl/>
        </w:rPr>
        <w:t>كل</w:t>
      </w:r>
      <w:proofErr w:type="spellEnd"/>
      <w:r w:rsidRPr="00E57BA4">
        <w:rPr>
          <w:rFonts w:cs="2  Badr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/>
          <w:sz w:val="36"/>
          <w:szCs w:val="36"/>
          <w:rtl/>
        </w:rPr>
        <w:t>السيرة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/>
          <w:sz w:val="36"/>
          <w:szCs w:val="36"/>
          <w:rtl/>
        </w:rPr>
        <w:t>الحجية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لذا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حکم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بحج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تها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مع</w:t>
      </w:r>
      <w:proofErr w:type="spellEnd"/>
      <w:r w:rsidRPr="00E57BA4">
        <w:rPr>
          <w:rFonts w:cs="2  Badr"/>
          <w:sz w:val="36"/>
          <w:szCs w:val="36"/>
          <w:rtl/>
        </w:rPr>
        <w:t xml:space="preserve"> انه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مکن</w:t>
      </w:r>
      <w:proofErr w:type="spellEnd"/>
      <w:r w:rsidRPr="00E57BA4">
        <w:rPr>
          <w:rFonts w:cs="2  Badr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قال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في</w:t>
      </w:r>
      <w:proofErr w:type="spellEnd"/>
      <w:r w:rsidRPr="00E57BA4">
        <w:rPr>
          <w:rFonts w:cs="2  Badr"/>
          <w:sz w:val="36"/>
          <w:szCs w:val="36"/>
          <w:rtl/>
        </w:rPr>
        <w:t xml:space="preserve"> مقام </w:t>
      </w:r>
      <w:proofErr w:type="spellStart"/>
      <w:r w:rsidRPr="00E57BA4">
        <w:rPr>
          <w:rFonts w:cs="2  Badr"/>
          <w:sz w:val="36"/>
          <w:szCs w:val="36"/>
          <w:rtl/>
        </w:rPr>
        <w:t>الإشكال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على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المحقق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الآخوند</w:t>
      </w:r>
      <w:proofErr w:type="spellEnd"/>
      <w:r w:rsidRPr="00E57BA4">
        <w:rPr>
          <w:rFonts w:cs="2  Badr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/>
          <w:sz w:val="36"/>
          <w:szCs w:val="36"/>
          <w:rtl/>
        </w:rPr>
        <w:t>كلا</w:t>
      </w:r>
      <w:proofErr w:type="spellEnd"/>
      <w:r w:rsidRPr="00E57BA4">
        <w:rPr>
          <w:rFonts w:cs="2  Badr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/>
          <w:sz w:val="36"/>
          <w:szCs w:val="36"/>
          <w:rtl/>
        </w:rPr>
        <w:t>السيرة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سقط</w:t>
      </w:r>
      <w:proofErr w:type="spellEnd"/>
      <w:r w:rsidRPr="00E57BA4">
        <w:rPr>
          <w:rFonts w:cs="2  Badr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/>
          <w:sz w:val="36"/>
          <w:szCs w:val="36"/>
          <w:rtl/>
        </w:rPr>
        <w:t>الحج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بعد </w:t>
      </w:r>
      <w:proofErr w:type="spellStart"/>
      <w:r w:rsidRPr="00E57BA4">
        <w:rPr>
          <w:rFonts w:cs="2  Badr"/>
          <w:sz w:val="36"/>
          <w:szCs w:val="36"/>
          <w:rtl/>
        </w:rPr>
        <w:t>سقوطهما</w:t>
      </w:r>
      <w:proofErr w:type="spellEnd"/>
      <w:r w:rsidRPr="00E57BA4">
        <w:rPr>
          <w:rFonts w:cs="2  Badr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/>
          <w:sz w:val="36"/>
          <w:szCs w:val="36"/>
          <w:rtl/>
        </w:rPr>
        <w:t>الحج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حکم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بحج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لان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</w:t>
      </w:r>
      <w:r w:rsidRPr="00E57BA4">
        <w:rPr>
          <w:rFonts w:cs="2  Badr" w:hint="eastAsia"/>
          <w:sz w:val="36"/>
          <w:szCs w:val="36"/>
          <w:rtl/>
        </w:rPr>
        <w:t>جة</w:t>
      </w:r>
      <w:proofErr w:type="spellEnd"/>
      <w:r w:rsidRPr="00E57BA4">
        <w:rPr>
          <w:rFonts w:cs="2  Badr"/>
          <w:sz w:val="36"/>
          <w:szCs w:val="36"/>
          <w:rtl/>
        </w:rPr>
        <w:t xml:space="preserve"> مادام لم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ثبت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مخصص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بالنسبة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ها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مع</w:t>
      </w:r>
      <w:proofErr w:type="spellEnd"/>
      <w:r w:rsidRPr="00E57BA4">
        <w:rPr>
          <w:rFonts w:cs="2  Badr"/>
          <w:sz w:val="36"/>
          <w:szCs w:val="36"/>
          <w:rtl/>
        </w:rPr>
        <w:t xml:space="preserve"> انه لم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ثبت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المخصص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بالنسبة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ها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في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المقام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لان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السيرة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سقطت</w:t>
      </w:r>
      <w:proofErr w:type="spellEnd"/>
      <w:r w:rsidRPr="00E57BA4">
        <w:rPr>
          <w:rFonts w:cs="2  Badr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/>
          <w:sz w:val="36"/>
          <w:szCs w:val="36"/>
          <w:rtl/>
        </w:rPr>
        <w:t>الحجية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من </w:t>
      </w:r>
      <w:proofErr w:type="spellStart"/>
      <w:r w:rsidRPr="00E57BA4">
        <w:rPr>
          <w:rFonts w:cs="2  Badr"/>
          <w:sz w:val="36"/>
          <w:szCs w:val="36"/>
          <w:rtl/>
        </w:rPr>
        <w:t>هنا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حکم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بحج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بعبارة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واضحة</w:t>
      </w:r>
      <w:proofErr w:type="spellEnd"/>
      <w:r w:rsidRPr="00E57BA4">
        <w:rPr>
          <w:rFonts w:cs="2  Badr"/>
          <w:sz w:val="36"/>
          <w:szCs w:val="36"/>
          <w:rtl/>
        </w:rPr>
        <w:t xml:space="preserve">: </w:t>
      </w:r>
      <w:proofErr w:type="spellStart"/>
      <w:r w:rsidRPr="00E57BA4">
        <w:rPr>
          <w:rFonts w:cs="2  Badr"/>
          <w:sz w:val="36"/>
          <w:szCs w:val="36"/>
          <w:rtl/>
        </w:rPr>
        <w:t>إن</w:t>
      </w:r>
      <w:proofErr w:type="spellEnd"/>
      <w:r w:rsidRPr="00E57BA4">
        <w:rPr>
          <w:rFonts w:cs="2  Badr"/>
          <w:sz w:val="36"/>
          <w:szCs w:val="36"/>
          <w:rtl/>
        </w:rPr>
        <w:t xml:space="preserve"> ما </w:t>
      </w:r>
      <w:proofErr w:type="spellStart"/>
      <w:r w:rsidRPr="00E57BA4">
        <w:rPr>
          <w:rFonts w:cs="2  Badr"/>
          <w:sz w:val="36"/>
          <w:szCs w:val="36"/>
          <w:rtl/>
        </w:rPr>
        <w:t>قاله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المحقق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الآخوند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في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السيرة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يأتي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بنفسه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في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أيضا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إذ</w:t>
      </w:r>
      <w:proofErr w:type="spellEnd"/>
      <w:r w:rsidRPr="00E57BA4">
        <w:rPr>
          <w:rFonts w:cs="2  Badr"/>
          <w:sz w:val="36"/>
          <w:szCs w:val="36"/>
          <w:rtl/>
        </w:rPr>
        <w:t xml:space="preserve"> لا فرق </w:t>
      </w:r>
      <w:proofErr w:type="spellStart"/>
      <w:r w:rsidRPr="00E57BA4">
        <w:rPr>
          <w:rFonts w:cs="2  Badr"/>
          <w:sz w:val="36"/>
          <w:szCs w:val="36"/>
          <w:rtl/>
        </w:rPr>
        <w:t>بين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</w:t>
      </w:r>
      <w:r w:rsidRPr="00E57BA4">
        <w:rPr>
          <w:rFonts w:cs="2  Badr" w:hint="eastAsia"/>
          <w:sz w:val="36"/>
          <w:szCs w:val="36"/>
          <w:rtl/>
        </w:rPr>
        <w:t>سيرة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فكما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السيرة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معلقة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على</w:t>
      </w:r>
      <w:proofErr w:type="spellEnd"/>
      <w:r w:rsidRPr="00E57BA4">
        <w:rPr>
          <w:rFonts w:cs="2  Badr"/>
          <w:sz w:val="36"/>
          <w:szCs w:val="36"/>
          <w:rtl/>
        </w:rPr>
        <w:t xml:space="preserve"> عدم ثبوت </w:t>
      </w:r>
      <w:proofErr w:type="spellStart"/>
      <w:r w:rsidRPr="00E57BA4">
        <w:rPr>
          <w:rFonts w:cs="2  Badr"/>
          <w:sz w:val="36"/>
          <w:szCs w:val="36"/>
          <w:rtl/>
        </w:rPr>
        <w:t>الردع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فكذلك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معلقة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على</w:t>
      </w:r>
      <w:proofErr w:type="spellEnd"/>
      <w:r w:rsidRPr="00E57BA4">
        <w:rPr>
          <w:rFonts w:cs="2  Badr"/>
          <w:sz w:val="36"/>
          <w:szCs w:val="36"/>
          <w:rtl/>
        </w:rPr>
        <w:t xml:space="preserve"> عدم ثبوت </w:t>
      </w:r>
      <w:proofErr w:type="spellStart"/>
      <w:r w:rsidRPr="00E57BA4">
        <w:rPr>
          <w:rFonts w:cs="2  Badr"/>
          <w:sz w:val="36"/>
          <w:szCs w:val="36"/>
          <w:rtl/>
        </w:rPr>
        <w:t>المخصص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فإن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المحقق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الآخوند</w:t>
      </w:r>
      <w:proofErr w:type="spellEnd"/>
      <w:r w:rsidRPr="00E57BA4">
        <w:rPr>
          <w:rFonts w:cs="2  Badr"/>
          <w:sz w:val="36"/>
          <w:szCs w:val="36"/>
          <w:rtl/>
        </w:rPr>
        <w:t xml:space="preserve"> قدس سره قد </w:t>
      </w:r>
      <w:proofErr w:type="spellStart"/>
      <w:r w:rsidRPr="00E57BA4">
        <w:rPr>
          <w:rFonts w:cs="2  Badr"/>
          <w:sz w:val="36"/>
          <w:szCs w:val="36"/>
          <w:rtl/>
        </w:rPr>
        <w:t>ادعى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بأن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كلا</w:t>
      </w:r>
      <w:proofErr w:type="spellEnd"/>
      <w:r w:rsidRPr="00E57BA4">
        <w:rPr>
          <w:rFonts w:cs="2  Badr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/>
          <w:sz w:val="36"/>
          <w:szCs w:val="36"/>
          <w:rtl/>
        </w:rPr>
        <w:t>السيرة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يسقط</w:t>
      </w:r>
      <w:proofErr w:type="spellEnd"/>
      <w:r w:rsidRPr="00E57BA4">
        <w:rPr>
          <w:rFonts w:cs="2  Badr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/>
          <w:sz w:val="36"/>
          <w:szCs w:val="36"/>
          <w:rtl/>
        </w:rPr>
        <w:t>الحجية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بعد </w:t>
      </w:r>
      <w:proofErr w:type="spellStart"/>
      <w:r w:rsidRPr="00E57BA4">
        <w:rPr>
          <w:rFonts w:cs="2  Badr"/>
          <w:sz w:val="36"/>
          <w:szCs w:val="36"/>
          <w:rtl/>
        </w:rPr>
        <w:t>سقوطهما</w:t>
      </w:r>
      <w:proofErr w:type="spellEnd"/>
      <w:r w:rsidRPr="00E57BA4">
        <w:rPr>
          <w:rFonts w:cs="2  Badr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/>
          <w:sz w:val="36"/>
          <w:szCs w:val="36"/>
          <w:rtl/>
        </w:rPr>
        <w:t>الحجية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لم </w:t>
      </w:r>
      <w:proofErr w:type="spellStart"/>
      <w:r w:rsidRPr="00E57BA4">
        <w:rPr>
          <w:rFonts w:cs="2  Badr"/>
          <w:sz w:val="36"/>
          <w:szCs w:val="36"/>
          <w:rtl/>
        </w:rPr>
        <w:t>يثبت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الردع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بالنسبة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إلى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الس</w:t>
      </w:r>
      <w:r w:rsidRPr="00E57BA4">
        <w:rPr>
          <w:rFonts w:cs="2  Badr" w:hint="eastAsia"/>
          <w:sz w:val="36"/>
          <w:szCs w:val="36"/>
          <w:rtl/>
        </w:rPr>
        <w:t>يرة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لذا </w:t>
      </w:r>
      <w:proofErr w:type="spellStart"/>
      <w:r w:rsidRPr="00E57BA4">
        <w:rPr>
          <w:rFonts w:cs="2  Badr"/>
          <w:sz w:val="36"/>
          <w:szCs w:val="36"/>
          <w:rtl/>
        </w:rPr>
        <w:t>يحكم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بحجيتها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مع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هذا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الكلام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يأتي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بنفسه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في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أيضا</w:t>
      </w:r>
      <w:proofErr w:type="spellEnd"/>
      <w:r w:rsidRPr="00E57BA4">
        <w:rPr>
          <w:rFonts w:cs="2  Badr"/>
          <w:sz w:val="36"/>
          <w:szCs w:val="36"/>
          <w:rtl/>
        </w:rPr>
        <w:t xml:space="preserve"> ح</w:t>
      </w:r>
      <w:r w:rsidRPr="00E57BA4">
        <w:rPr>
          <w:rFonts w:cs="2  Badr" w:hint="cs"/>
          <w:sz w:val="36"/>
          <w:szCs w:val="36"/>
          <w:rtl/>
        </w:rPr>
        <w:t>ی</w:t>
      </w:r>
      <w:r w:rsidRPr="00E57BA4">
        <w:rPr>
          <w:rFonts w:cs="2  Badr" w:hint="eastAsia"/>
          <w:sz w:val="36"/>
          <w:szCs w:val="36"/>
          <w:rtl/>
        </w:rPr>
        <w:t>ث</w:t>
      </w:r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إنه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يمكن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يقال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بأن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كلا</w:t>
      </w:r>
      <w:proofErr w:type="spellEnd"/>
      <w:r w:rsidRPr="00E57BA4">
        <w:rPr>
          <w:rFonts w:cs="2  Badr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/>
          <w:sz w:val="36"/>
          <w:szCs w:val="36"/>
          <w:rtl/>
        </w:rPr>
        <w:t>السيرة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يسقط</w:t>
      </w:r>
      <w:proofErr w:type="spellEnd"/>
      <w:r w:rsidRPr="00E57BA4">
        <w:rPr>
          <w:rFonts w:cs="2  Badr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/>
          <w:sz w:val="36"/>
          <w:szCs w:val="36"/>
          <w:rtl/>
        </w:rPr>
        <w:t>الحجية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بعد </w:t>
      </w:r>
      <w:proofErr w:type="spellStart"/>
      <w:r w:rsidRPr="00E57BA4">
        <w:rPr>
          <w:rFonts w:cs="2  Badr"/>
          <w:sz w:val="36"/>
          <w:szCs w:val="36"/>
          <w:rtl/>
        </w:rPr>
        <w:t>سقوطهما</w:t>
      </w:r>
      <w:proofErr w:type="spellEnd"/>
      <w:r w:rsidRPr="00E57BA4">
        <w:rPr>
          <w:rFonts w:cs="2  Badr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/>
          <w:sz w:val="36"/>
          <w:szCs w:val="36"/>
          <w:rtl/>
        </w:rPr>
        <w:t>الحجية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يحكم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لان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المخصص</w:t>
      </w:r>
      <w:proofErr w:type="spellEnd"/>
      <w:r w:rsidRPr="00E57BA4">
        <w:rPr>
          <w:rFonts w:cs="2  Badr"/>
          <w:sz w:val="36"/>
          <w:szCs w:val="36"/>
          <w:rtl/>
        </w:rPr>
        <w:t xml:space="preserve"> لم </w:t>
      </w:r>
      <w:proofErr w:type="spellStart"/>
      <w:r w:rsidRPr="00E57BA4">
        <w:rPr>
          <w:rFonts w:cs="2  Badr"/>
          <w:sz w:val="36"/>
          <w:szCs w:val="36"/>
          <w:rtl/>
        </w:rPr>
        <w:t>يثبت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بالنسبة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إليها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بهذا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البيان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يظهر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أن</w:t>
      </w:r>
      <w:proofErr w:type="spellEnd"/>
      <w:r w:rsidRPr="00E57BA4">
        <w:rPr>
          <w:rFonts w:cs="2  Badr"/>
          <w:sz w:val="36"/>
          <w:szCs w:val="36"/>
          <w:rtl/>
        </w:rPr>
        <w:t xml:space="preserve"> ما </w:t>
      </w:r>
      <w:proofErr w:type="spellStart"/>
      <w:r w:rsidRPr="00E57BA4">
        <w:rPr>
          <w:rFonts w:cs="2  Badr"/>
          <w:sz w:val="36"/>
          <w:szCs w:val="36"/>
          <w:rtl/>
        </w:rPr>
        <w:t>أفاد</w:t>
      </w:r>
      <w:r w:rsidRPr="00E57BA4">
        <w:rPr>
          <w:rFonts w:cs="2  Badr" w:hint="eastAsia"/>
          <w:sz w:val="36"/>
          <w:szCs w:val="36"/>
          <w:rtl/>
        </w:rPr>
        <w:t>ه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المحقق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الآخوند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في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المقام</w:t>
      </w:r>
      <w:proofErr w:type="spellEnd"/>
      <w:r w:rsidRPr="00E57BA4">
        <w:rPr>
          <w:rFonts w:cs="2  Badr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/>
          <w:sz w:val="36"/>
          <w:szCs w:val="36"/>
          <w:rtl/>
        </w:rPr>
        <w:t>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السيرة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على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العمل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بقول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الثقة</w:t>
      </w:r>
      <w:proofErr w:type="spellEnd"/>
      <w:r w:rsidRPr="00E57BA4">
        <w:rPr>
          <w:rFonts w:cs="2  Badr"/>
          <w:sz w:val="36"/>
          <w:szCs w:val="36"/>
          <w:rtl/>
        </w:rPr>
        <w:t xml:space="preserve"> بعد عدم ثبوت </w:t>
      </w:r>
      <w:proofErr w:type="spellStart"/>
      <w:r w:rsidRPr="00E57BA4">
        <w:rPr>
          <w:rFonts w:cs="2  Badr"/>
          <w:sz w:val="36"/>
          <w:szCs w:val="36"/>
          <w:rtl/>
        </w:rPr>
        <w:t>الردع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عنها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غير</w:t>
      </w:r>
      <w:proofErr w:type="spellEnd"/>
      <w:r w:rsidRPr="00E57BA4">
        <w:rPr>
          <w:rFonts w:cs="2  Badr"/>
          <w:sz w:val="36"/>
          <w:szCs w:val="36"/>
          <w:rtl/>
        </w:rPr>
        <w:t xml:space="preserve"> تام </w:t>
      </w:r>
      <w:proofErr w:type="spellStart"/>
      <w:r w:rsidRPr="00E57BA4">
        <w:rPr>
          <w:rFonts w:cs="2  Badr"/>
          <w:sz w:val="36"/>
          <w:szCs w:val="36"/>
          <w:rtl/>
        </w:rPr>
        <w:t>إذ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يلزم</w:t>
      </w:r>
      <w:proofErr w:type="spellEnd"/>
      <w:r w:rsidRPr="00E57BA4">
        <w:rPr>
          <w:rFonts w:cs="2  Badr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/>
          <w:sz w:val="36"/>
          <w:szCs w:val="36"/>
          <w:rtl/>
        </w:rPr>
        <w:t>ذلك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أيضا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لأن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أصالة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العموم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بنفس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الملاك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الذي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صارت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السيرة</w:t>
      </w:r>
      <w:proofErr w:type="spellEnd"/>
      <w:r w:rsidRPr="00E57BA4">
        <w:rPr>
          <w:rFonts w:cs="2  Badr"/>
          <w:sz w:val="36"/>
          <w:szCs w:val="36"/>
          <w:rtl/>
        </w:rPr>
        <w:t xml:space="preserve"> به </w:t>
      </w:r>
      <w:proofErr w:type="spellStart"/>
      <w:r w:rsidRPr="00E57BA4">
        <w:rPr>
          <w:rFonts w:cs="2  Badr"/>
          <w:sz w:val="36"/>
          <w:szCs w:val="36"/>
          <w:rtl/>
        </w:rPr>
        <w:t>حجة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إذا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قلنا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بصلاحية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كليهما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للحجية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فيلزم</w:t>
      </w:r>
      <w:proofErr w:type="spellEnd"/>
      <w:r w:rsidRPr="00E57BA4">
        <w:rPr>
          <w:rFonts w:cs="2  Badr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/>
          <w:sz w:val="36"/>
          <w:szCs w:val="36"/>
          <w:rtl/>
        </w:rPr>
        <w:t>ذلك</w:t>
      </w:r>
      <w:proofErr w:type="spellEnd"/>
      <w:r w:rsidRPr="00E57BA4">
        <w:rPr>
          <w:rFonts w:cs="2  Badr"/>
          <w:sz w:val="36"/>
          <w:szCs w:val="36"/>
          <w:rtl/>
        </w:rPr>
        <w:t xml:space="preserve"> عود </w:t>
      </w:r>
      <w:proofErr w:type="spellStart"/>
      <w:r w:rsidRPr="00E57BA4">
        <w:rPr>
          <w:rFonts w:cs="2  Badr"/>
          <w:sz w:val="36"/>
          <w:szCs w:val="36"/>
          <w:rtl/>
        </w:rPr>
        <w:t>التنافي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بينهما</w:t>
      </w:r>
      <w:proofErr w:type="spellEnd"/>
      <w:r w:rsidRPr="00E57BA4">
        <w:rPr>
          <w:rFonts w:cs="2  Badr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/>
          <w:sz w:val="36"/>
          <w:szCs w:val="36"/>
          <w:rtl/>
        </w:rPr>
        <w:t>مع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التنافي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يحكم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بعدم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كليهما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فلم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يثبت</w:t>
      </w:r>
      <w:proofErr w:type="spellEnd"/>
      <w:r w:rsidRPr="00E57BA4">
        <w:rPr>
          <w:rFonts w:cs="2  Badr"/>
          <w:sz w:val="36"/>
          <w:szCs w:val="36"/>
          <w:rtl/>
        </w:rPr>
        <w:t xml:space="preserve"> ما </w:t>
      </w:r>
      <w:proofErr w:type="spellStart"/>
      <w:r w:rsidRPr="00E57BA4">
        <w:rPr>
          <w:rFonts w:cs="2  Badr"/>
          <w:sz w:val="36"/>
          <w:szCs w:val="36"/>
          <w:rtl/>
        </w:rPr>
        <w:t>أفاده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المحقق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الآخوند</w:t>
      </w:r>
      <w:proofErr w:type="spellEnd"/>
      <w:r w:rsidRPr="00E57BA4">
        <w:rPr>
          <w:rFonts w:cs="2  Badr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/>
          <w:sz w:val="36"/>
          <w:szCs w:val="36"/>
          <w:rtl/>
        </w:rPr>
        <w:t>حجية</w:t>
      </w:r>
      <w:proofErr w:type="spellEnd"/>
      <w:r w:rsidRPr="00E57BA4">
        <w:rPr>
          <w:rFonts w:cs="2  Badr"/>
          <w:sz w:val="36"/>
          <w:szCs w:val="36"/>
          <w:rtl/>
        </w:rPr>
        <w:t xml:space="preserve"> </w:t>
      </w:r>
      <w:proofErr w:type="spellStart"/>
      <w:r w:rsidRPr="00E57BA4">
        <w:rPr>
          <w:rFonts w:cs="2  Badr"/>
          <w:sz w:val="36"/>
          <w:szCs w:val="36"/>
          <w:rtl/>
        </w:rPr>
        <w:t>السيرة</w:t>
      </w:r>
      <w:proofErr w:type="spellEnd"/>
      <w:r w:rsidRPr="00E57BA4">
        <w:rPr>
          <w:rFonts w:cs="2  Badr"/>
          <w:sz w:val="36"/>
          <w:szCs w:val="36"/>
          <w:rtl/>
        </w:rPr>
        <w:t>.</w:t>
      </w:r>
    </w:p>
    <w:p w14:paraId="1D756A90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السید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الصدر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فی کلام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3C85C957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E57BA4">
        <w:rPr>
          <w:rFonts w:cs="2  Badr" w:hint="cs"/>
          <w:sz w:val="36"/>
          <w:szCs w:val="36"/>
          <w:rtl/>
        </w:rPr>
        <w:t xml:space="preserve">و قد </w:t>
      </w:r>
      <w:proofErr w:type="spellStart"/>
      <w:r w:rsidRPr="00E57BA4">
        <w:rPr>
          <w:rFonts w:cs="2  Badr" w:hint="cs"/>
          <w:sz w:val="36"/>
          <w:szCs w:val="36"/>
          <w:rtl/>
        </w:rPr>
        <w:t>ناقش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الصدر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کلام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E57BA4">
        <w:rPr>
          <w:rFonts w:cs="2  Badr" w:hint="cs"/>
          <w:sz w:val="36"/>
          <w:szCs w:val="36"/>
          <w:rtl/>
        </w:rPr>
        <w:t>بوجهین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: </w:t>
      </w:r>
    </w:p>
    <w:p w14:paraId="7389DCD4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الاول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E57BA4">
        <w:rPr>
          <w:rFonts w:cs="2  Badr" w:hint="cs"/>
          <w:color w:val="FF0000"/>
          <w:sz w:val="36"/>
          <w:szCs w:val="36"/>
          <w:rtl/>
        </w:rPr>
        <w:t xml:space="preserve"> </w:t>
      </w:r>
      <w:r w:rsidRPr="00E57BA4">
        <w:rPr>
          <w:rFonts w:cs="2  Badr" w:hint="cs"/>
          <w:sz w:val="36"/>
          <w:szCs w:val="36"/>
          <w:rtl/>
        </w:rPr>
        <w:t xml:space="preserve">ان ما </w:t>
      </w:r>
      <w:proofErr w:type="spellStart"/>
      <w:r w:rsidRPr="00E57BA4">
        <w:rPr>
          <w:rFonts w:cs="2  Badr" w:hint="cs"/>
          <w:sz w:val="36"/>
          <w:szCs w:val="36"/>
          <w:rtl/>
        </w:rPr>
        <w:t>نسبه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(قدس سره) الی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خلاف ظاهر </w:t>
      </w:r>
      <w:proofErr w:type="spellStart"/>
      <w:r w:rsidRPr="00E57BA4">
        <w:rPr>
          <w:rFonts w:cs="2  Badr" w:hint="cs"/>
          <w:sz w:val="36"/>
          <w:szCs w:val="36"/>
          <w:rtl/>
        </w:rPr>
        <w:t>الکفایة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الظاهر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 w:hint="cs"/>
          <w:sz w:val="36"/>
          <w:szCs w:val="36"/>
          <w:rtl/>
        </w:rPr>
        <w:t>الکفایة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انه </w:t>
      </w:r>
      <w:proofErr w:type="spellStart"/>
      <w:r w:rsidRPr="00E57BA4">
        <w:rPr>
          <w:rFonts w:cs="2  Badr" w:hint="cs"/>
          <w:sz w:val="36"/>
          <w:szCs w:val="36"/>
          <w:rtl/>
        </w:rPr>
        <w:t>اراد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نفی </w:t>
      </w:r>
      <w:proofErr w:type="spellStart"/>
      <w:r w:rsidRPr="00E57BA4">
        <w:rPr>
          <w:rFonts w:cs="2  Badr" w:hint="cs"/>
          <w:sz w:val="36"/>
          <w:szCs w:val="36"/>
          <w:rtl/>
        </w:rPr>
        <w:t>الدور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طرف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لا فی </w:t>
      </w:r>
      <w:proofErr w:type="spellStart"/>
      <w:r w:rsidRPr="00E57BA4">
        <w:rPr>
          <w:rFonts w:cs="2  Badr" w:hint="cs"/>
          <w:sz w:val="36"/>
          <w:szCs w:val="36"/>
          <w:rtl/>
        </w:rPr>
        <w:t>الطرفین</w:t>
      </w:r>
      <w:proofErr w:type="spellEnd"/>
      <w:r w:rsidRPr="00E57BA4">
        <w:rPr>
          <w:rFonts w:cs="2  Badr" w:hint="cs"/>
          <w:sz w:val="36"/>
          <w:szCs w:val="36"/>
          <w:rtl/>
        </w:rPr>
        <w:t>.</w:t>
      </w:r>
    </w:p>
    <w:p w14:paraId="0AE9A323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اقول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E57BA4">
        <w:rPr>
          <w:rFonts w:cs="2  Badr" w:hint="cs"/>
          <w:color w:val="FF0000"/>
          <w:sz w:val="36"/>
          <w:szCs w:val="36"/>
          <w:rtl/>
        </w:rPr>
        <w:t xml:space="preserve"> </w:t>
      </w:r>
      <w:r w:rsidRPr="00E57BA4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یعلم و </w:t>
      </w:r>
      <w:proofErr w:type="spellStart"/>
      <w:r w:rsidRPr="00E57BA4">
        <w:rPr>
          <w:rFonts w:cs="2  Badr" w:hint="cs"/>
          <w:sz w:val="36"/>
          <w:szCs w:val="36"/>
          <w:rtl/>
        </w:rPr>
        <w:t>یلتفت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ما </w:t>
      </w:r>
      <w:proofErr w:type="spellStart"/>
      <w:r w:rsidRPr="00E57BA4">
        <w:rPr>
          <w:rFonts w:cs="2  Badr" w:hint="cs"/>
          <w:sz w:val="36"/>
          <w:szCs w:val="36"/>
          <w:rtl/>
        </w:rPr>
        <w:t>نسبه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الی صاحب </w:t>
      </w:r>
      <w:proofErr w:type="spellStart"/>
      <w:r w:rsidRPr="00E57BA4">
        <w:rPr>
          <w:rFonts w:cs="2  Badr" w:hint="cs"/>
          <w:sz w:val="36"/>
          <w:szCs w:val="36"/>
          <w:rtl/>
        </w:rPr>
        <w:t>الکفایة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خلاف ظاهر </w:t>
      </w:r>
      <w:proofErr w:type="spellStart"/>
      <w:r w:rsidRPr="00E57BA4">
        <w:rPr>
          <w:rFonts w:cs="2  Badr" w:hint="cs"/>
          <w:sz w:val="36"/>
          <w:szCs w:val="36"/>
          <w:rtl/>
        </w:rPr>
        <w:t>عبارته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E57BA4">
        <w:rPr>
          <w:rFonts w:cs="2  Badr" w:hint="cs"/>
          <w:sz w:val="36"/>
          <w:szCs w:val="36"/>
          <w:rtl/>
        </w:rPr>
        <w:t>عبر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عما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افاده فی مقام </w:t>
      </w:r>
      <w:proofErr w:type="spellStart"/>
      <w:r w:rsidRPr="00E57BA4">
        <w:rPr>
          <w:rFonts w:cs="2  Badr" w:hint="cs"/>
          <w:sz w:val="36"/>
          <w:szCs w:val="36"/>
          <w:rtl/>
        </w:rPr>
        <w:t>التوجیه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لکلام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 لعل و فی </w:t>
      </w:r>
      <w:proofErr w:type="spellStart"/>
      <w:r w:rsidRPr="00E57BA4">
        <w:rPr>
          <w:rFonts w:cs="2  Badr" w:hint="cs"/>
          <w:sz w:val="36"/>
          <w:szCs w:val="36"/>
          <w:rtl/>
        </w:rPr>
        <w:t>الحقیقة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انه کان </w:t>
      </w:r>
      <w:proofErr w:type="spellStart"/>
      <w:r w:rsidRPr="00E57BA4">
        <w:rPr>
          <w:rFonts w:cs="2  Badr" w:hint="cs"/>
          <w:sz w:val="36"/>
          <w:szCs w:val="36"/>
          <w:rtl/>
        </w:rPr>
        <w:t>بصدد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بیان توجیه وجیه </w:t>
      </w:r>
      <w:proofErr w:type="spellStart"/>
      <w:r w:rsidRPr="00E57BA4">
        <w:rPr>
          <w:rFonts w:cs="2  Badr" w:hint="cs"/>
          <w:sz w:val="36"/>
          <w:szCs w:val="36"/>
          <w:rtl/>
        </w:rPr>
        <w:t>لعبارة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استاذه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E57BA4">
        <w:rPr>
          <w:rFonts w:cs="2  Badr" w:hint="cs"/>
          <w:sz w:val="36"/>
          <w:szCs w:val="36"/>
          <w:rtl/>
        </w:rPr>
        <w:t>عبارة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(قدس سره) فی </w:t>
      </w:r>
      <w:proofErr w:type="spellStart"/>
      <w:r w:rsidRPr="00E57BA4">
        <w:rPr>
          <w:rFonts w:cs="2  Badr" w:hint="cs"/>
          <w:sz w:val="36"/>
          <w:szCs w:val="36"/>
          <w:rtl/>
        </w:rPr>
        <w:t>المقام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مخالف </w:t>
      </w:r>
      <w:proofErr w:type="spellStart"/>
      <w:r w:rsidRPr="00E57BA4">
        <w:rPr>
          <w:rFonts w:cs="2  Badr" w:hint="cs"/>
          <w:sz w:val="36"/>
          <w:szCs w:val="36"/>
          <w:rtl/>
        </w:rPr>
        <w:t>لمسلکه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مبناه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مبحث </w:t>
      </w:r>
      <w:proofErr w:type="spellStart"/>
      <w:r w:rsidRPr="00E57BA4">
        <w:rPr>
          <w:rFonts w:cs="2  Badr" w:hint="cs"/>
          <w:sz w:val="36"/>
          <w:szCs w:val="36"/>
          <w:rtl/>
        </w:rPr>
        <w:t>العام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الخاص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حیث انه </w:t>
      </w:r>
      <w:proofErr w:type="spellStart"/>
      <w:r w:rsidRPr="00E57BA4">
        <w:rPr>
          <w:rFonts w:cs="2  Badr" w:hint="cs"/>
          <w:sz w:val="36"/>
          <w:szCs w:val="36"/>
          <w:rtl/>
        </w:rPr>
        <w:t>التزم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ذلک </w:t>
      </w:r>
      <w:proofErr w:type="spellStart"/>
      <w:r w:rsidRPr="00E57BA4">
        <w:rPr>
          <w:rFonts w:cs="2  Badr" w:hint="cs"/>
          <w:sz w:val="36"/>
          <w:szCs w:val="36"/>
          <w:rtl/>
        </w:rPr>
        <w:t>المبحث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المخصص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الواقعی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لایکون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مضرا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أصالة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لانه قال </w:t>
      </w:r>
      <w:proofErr w:type="spellStart"/>
      <w:r w:rsidRPr="00E57BA4">
        <w:rPr>
          <w:rFonts w:cs="2  Badr" w:hint="cs"/>
          <w:sz w:val="36"/>
          <w:szCs w:val="36"/>
          <w:rtl/>
        </w:rPr>
        <w:t>بجواز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التمسک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الشبهات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المفهومیة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عند دوران </w:t>
      </w:r>
      <w:proofErr w:type="spellStart"/>
      <w:r w:rsidRPr="00E57BA4">
        <w:rPr>
          <w:rFonts w:cs="2  Badr" w:hint="cs"/>
          <w:sz w:val="36"/>
          <w:szCs w:val="36"/>
          <w:rtl/>
        </w:rPr>
        <w:t>الامر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E57BA4">
        <w:rPr>
          <w:rFonts w:cs="2  Badr" w:hint="cs"/>
          <w:sz w:val="36"/>
          <w:szCs w:val="36"/>
          <w:rtl/>
        </w:rPr>
        <w:t>الاقل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الاکثر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مثلا اذا قال </w:t>
      </w:r>
      <w:proofErr w:type="spellStart"/>
      <w:r w:rsidRPr="00E57BA4">
        <w:rPr>
          <w:rFonts w:cs="2  Badr" w:hint="cs"/>
          <w:sz w:val="36"/>
          <w:szCs w:val="36"/>
          <w:rtl/>
        </w:rPr>
        <w:t>المولا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E57BA4">
        <w:rPr>
          <w:rFonts w:cs="2  Badr" w:hint="cs"/>
          <w:sz w:val="36"/>
          <w:szCs w:val="36"/>
          <w:rtl/>
        </w:rPr>
        <w:t>لاتکرم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الفساق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 w:hint="cs"/>
          <w:sz w:val="36"/>
          <w:szCs w:val="36"/>
          <w:rtl/>
        </w:rPr>
        <w:t>العلماء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نحن </w:t>
      </w:r>
      <w:proofErr w:type="spellStart"/>
      <w:r w:rsidRPr="00E57BA4">
        <w:rPr>
          <w:rFonts w:cs="2  Badr" w:hint="cs"/>
          <w:sz w:val="36"/>
          <w:szCs w:val="36"/>
          <w:rtl/>
        </w:rPr>
        <w:t>لانعلم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الفاسق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یطلق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خصوص مرتکب </w:t>
      </w:r>
      <w:proofErr w:type="spellStart"/>
      <w:r w:rsidRPr="00E57BA4">
        <w:rPr>
          <w:rFonts w:cs="2  Badr" w:hint="cs"/>
          <w:sz w:val="36"/>
          <w:szCs w:val="36"/>
          <w:rtl/>
        </w:rPr>
        <w:t>الکبیرة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E57BA4">
        <w:rPr>
          <w:rFonts w:cs="2  Badr" w:hint="cs"/>
          <w:sz w:val="36"/>
          <w:szCs w:val="36"/>
          <w:rtl/>
        </w:rPr>
        <w:t>یطلق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مرتکب </w:t>
      </w:r>
      <w:proofErr w:type="spellStart"/>
      <w:r w:rsidRPr="00E57BA4">
        <w:rPr>
          <w:rFonts w:cs="2  Badr" w:hint="cs"/>
          <w:sz w:val="36"/>
          <w:szCs w:val="36"/>
          <w:rtl/>
        </w:rPr>
        <w:t>الصغیرة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E57BA4">
        <w:rPr>
          <w:rFonts w:cs="2  Badr" w:hint="cs"/>
          <w:sz w:val="36"/>
          <w:szCs w:val="36"/>
          <w:rtl/>
        </w:rPr>
        <w:t>فقال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بانه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یجوز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التمسک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«اکرم </w:t>
      </w:r>
      <w:proofErr w:type="spellStart"/>
      <w:r w:rsidRPr="00E57BA4">
        <w:rPr>
          <w:rFonts w:cs="2  Badr" w:hint="cs"/>
          <w:sz w:val="36"/>
          <w:szCs w:val="36"/>
          <w:rtl/>
        </w:rPr>
        <w:t>العلماء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» </w:t>
      </w:r>
      <w:proofErr w:type="spellStart"/>
      <w:r w:rsidRPr="00E57BA4">
        <w:rPr>
          <w:rFonts w:cs="2  Badr" w:hint="cs"/>
          <w:sz w:val="36"/>
          <w:szCs w:val="36"/>
          <w:rtl/>
        </w:rPr>
        <w:t>بالنسبة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الی من </w:t>
      </w:r>
      <w:proofErr w:type="spellStart"/>
      <w:r w:rsidRPr="00E57BA4">
        <w:rPr>
          <w:rFonts w:cs="2  Badr" w:hint="cs"/>
          <w:sz w:val="36"/>
          <w:szCs w:val="36"/>
          <w:rtl/>
        </w:rPr>
        <w:t>یرتکب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الصغیرة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اننا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نحتمل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عموم اکرم </w:t>
      </w:r>
      <w:proofErr w:type="spellStart"/>
      <w:r w:rsidRPr="00E57BA4">
        <w:rPr>
          <w:rFonts w:cs="2  Badr" w:hint="cs"/>
          <w:sz w:val="36"/>
          <w:szCs w:val="36"/>
          <w:rtl/>
        </w:rPr>
        <w:t>العلماء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یخصص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بمن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یرتکب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الصغیرة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واقعا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ذلک قال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بجواز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التمسک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الدلیل </w:t>
      </w:r>
      <w:proofErr w:type="spellStart"/>
      <w:r w:rsidRPr="00E57BA4">
        <w:rPr>
          <w:rFonts w:cs="2  Badr" w:hint="cs"/>
          <w:sz w:val="36"/>
          <w:szCs w:val="36"/>
          <w:rtl/>
        </w:rPr>
        <w:t>بالنسبة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E57BA4">
        <w:rPr>
          <w:rFonts w:cs="2  Badr" w:hint="cs"/>
          <w:sz w:val="36"/>
          <w:szCs w:val="36"/>
          <w:rtl/>
        </w:rPr>
        <w:t>الخاص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المشکوک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هکذا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قال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المخصص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الباقی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مثلا اذا قال </w:t>
      </w:r>
      <w:proofErr w:type="spellStart"/>
      <w:r w:rsidRPr="00E57BA4">
        <w:rPr>
          <w:rFonts w:cs="2  Badr" w:hint="cs"/>
          <w:sz w:val="36"/>
          <w:szCs w:val="36"/>
          <w:rtl/>
        </w:rPr>
        <w:t>المولا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اکرم </w:t>
      </w:r>
      <w:proofErr w:type="spellStart"/>
      <w:r w:rsidRPr="00E57BA4">
        <w:rPr>
          <w:rFonts w:cs="2  Badr" w:hint="cs"/>
          <w:sz w:val="36"/>
          <w:szCs w:val="36"/>
          <w:rtl/>
        </w:rPr>
        <w:t>العلماء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ثم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قال: </w:t>
      </w:r>
      <w:proofErr w:type="spellStart"/>
      <w:r w:rsidRPr="00E57BA4">
        <w:rPr>
          <w:rFonts w:cs="2  Badr" w:hint="cs"/>
          <w:sz w:val="36"/>
          <w:szCs w:val="36"/>
          <w:rtl/>
        </w:rPr>
        <w:t>لاتکرم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الفساق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 w:hint="cs"/>
          <w:sz w:val="36"/>
          <w:szCs w:val="36"/>
          <w:rtl/>
        </w:rPr>
        <w:t>العلماء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نحن </w:t>
      </w:r>
      <w:proofErr w:type="spellStart"/>
      <w:r w:rsidRPr="00E57BA4">
        <w:rPr>
          <w:rFonts w:cs="2  Badr" w:hint="cs"/>
          <w:sz w:val="36"/>
          <w:szCs w:val="36"/>
          <w:rtl/>
        </w:rPr>
        <w:t>لانعلم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عموم کلام </w:t>
      </w:r>
      <w:proofErr w:type="spellStart"/>
      <w:r w:rsidRPr="00E57BA4">
        <w:rPr>
          <w:rFonts w:cs="2  Badr" w:hint="cs"/>
          <w:sz w:val="36"/>
          <w:szCs w:val="36"/>
          <w:rtl/>
        </w:rPr>
        <w:t>المولا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هل </w:t>
      </w:r>
      <w:proofErr w:type="spellStart"/>
      <w:r w:rsidRPr="00E57BA4">
        <w:rPr>
          <w:rFonts w:cs="2  Badr" w:hint="cs"/>
          <w:sz w:val="36"/>
          <w:szCs w:val="36"/>
          <w:rtl/>
        </w:rPr>
        <w:t>یخصص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بالنحاة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E57BA4">
        <w:rPr>
          <w:rFonts w:cs="2  Badr" w:hint="cs"/>
          <w:sz w:val="36"/>
          <w:szCs w:val="36"/>
          <w:rtl/>
        </w:rPr>
        <w:t>بالصرفیین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E57BA4">
        <w:rPr>
          <w:rFonts w:cs="2  Badr" w:hint="cs"/>
          <w:sz w:val="36"/>
          <w:szCs w:val="36"/>
          <w:rtl/>
        </w:rPr>
        <w:t>فقال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بانه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یجوز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التمسک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اکرم </w:t>
      </w:r>
      <w:proofErr w:type="spellStart"/>
      <w:r w:rsidRPr="00E57BA4">
        <w:rPr>
          <w:rFonts w:cs="2  Badr" w:hint="cs"/>
          <w:sz w:val="36"/>
          <w:szCs w:val="36"/>
          <w:rtl/>
        </w:rPr>
        <w:t>العلماء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بالنسبة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الی غیر مورد </w:t>
      </w:r>
      <w:proofErr w:type="spellStart"/>
      <w:r w:rsidRPr="00E57BA4">
        <w:rPr>
          <w:rFonts w:cs="2  Badr" w:hint="cs"/>
          <w:sz w:val="36"/>
          <w:szCs w:val="36"/>
          <w:rtl/>
        </w:rPr>
        <w:t>التخصیص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اننا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نحتمل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یخصص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بالصرفیین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E57BA4">
        <w:rPr>
          <w:rFonts w:cs="2  Badr" w:hint="cs"/>
          <w:sz w:val="36"/>
          <w:szCs w:val="36"/>
          <w:rtl/>
        </w:rPr>
        <w:t>النحاة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ایضا و لکن </w:t>
      </w:r>
      <w:proofErr w:type="spellStart"/>
      <w:r w:rsidRPr="00E57BA4">
        <w:rPr>
          <w:rFonts w:cs="2  Badr" w:hint="cs"/>
          <w:sz w:val="36"/>
          <w:szCs w:val="36"/>
          <w:rtl/>
        </w:rPr>
        <w:t>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الاحتمال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لایضر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أصالة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باعتراف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مضافا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E57BA4">
        <w:rPr>
          <w:rFonts w:cs="2  Badr" w:hint="cs"/>
          <w:sz w:val="36"/>
          <w:szCs w:val="36"/>
          <w:rtl/>
        </w:rPr>
        <w:t>اننا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لو </w:t>
      </w:r>
      <w:proofErr w:type="spellStart"/>
      <w:r w:rsidRPr="00E57BA4">
        <w:rPr>
          <w:rFonts w:cs="2  Badr" w:hint="cs"/>
          <w:sz w:val="36"/>
          <w:szCs w:val="36"/>
          <w:rtl/>
        </w:rPr>
        <w:t>کنا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نقطع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بعدم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المخصص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واقعا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لانحتمل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وجدانا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المخصص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الواقعی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فلانحتاج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E57BA4">
        <w:rPr>
          <w:rFonts w:cs="2  Badr" w:hint="cs"/>
          <w:sz w:val="36"/>
          <w:szCs w:val="36"/>
          <w:rtl/>
        </w:rPr>
        <w:t>التمسک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اصلا </w:t>
      </w:r>
      <w:proofErr w:type="spellStart"/>
      <w:r w:rsidRPr="00E57BA4">
        <w:rPr>
          <w:rFonts w:cs="2  Badr" w:hint="cs"/>
          <w:sz w:val="36"/>
          <w:szCs w:val="36"/>
          <w:rtl/>
        </w:rPr>
        <w:t>اذ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لانشک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عموم </w:t>
      </w:r>
      <w:proofErr w:type="spellStart"/>
      <w:r w:rsidRPr="00E57BA4">
        <w:rPr>
          <w:rFonts w:cs="2  Badr" w:hint="cs"/>
          <w:sz w:val="36"/>
          <w:szCs w:val="36"/>
          <w:rtl/>
        </w:rPr>
        <w:t>الحکم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E57BA4">
        <w:rPr>
          <w:rFonts w:cs="2  Badr" w:hint="cs"/>
          <w:sz w:val="36"/>
          <w:szCs w:val="36"/>
          <w:rtl/>
        </w:rPr>
        <w:t>نحتاج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E57BA4">
        <w:rPr>
          <w:rFonts w:cs="2  Badr" w:hint="cs"/>
          <w:sz w:val="36"/>
          <w:szCs w:val="36"/>
          <w:rtl/>
        </w:rPr>
        <w:t>التمسک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لا معنی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نقول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أصالة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معلقة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العلم </w:t>
      </w:r>
      <w:proofErr w:type="spellStart"/>
      <w:r w:rsidRPr="00E57BA4">
        <w:rPr>
          <w:rFonts w:cs="2  Badr" w:hint="cs"/>
          <w:sz w:val="36"/>
          <w:szCs w:val="36"/>
          <w:rtl/>
        </w:rPr>
        <w:t>بالعموم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بداهة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اننا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لانحتاج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E57BA4">
        <w:rPr>
          <w:rFonts w:cs="2  Badr" w:hint="cs"/>
          <w:sz w:val="36"/>
          <w:szCs w:val="36"/>
          <w:rtl/>
        </w:rPr>
        <w:t>اصالة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بعد العلم به و من </w:t>
      </w:r>
      <w:proofErr w:type="spellStart"/>
      <w:r w:rsidRPr="00E57BA4">
        <w:rPr>
          <w:rFonts w:cs="2  Badr" w:hint="cs"/>
          <w:sz w:val="36"/>
          <w:szCs w:val="36"/>
          <w:rtl/>
        </w:rPr>
        <w:t>هنا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ظاهر ما افاده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(قدس سره) غیر قابل </w:t>
      </w:r>
      <w:proofErr w:type="spellStart"/>
      <w:r w:rsidRPr="00E57BA4">
        <w:rPr>
          <w:rFonts w:cs="2  Badr" w:hint="cs"/>
          <w:sz w:val="36"/>
          <w:szCs w:val="36"/>
          <w:rtl/>
        </w:rPr>
        <w:t>للاخذ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لایمکن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یلتزم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به احد و لذا </w:t>
      </w:r>
      <w:proofErr w:type="spellStart"/>
      <w:r w:rsidRPr="00E57BA4">
        <w:rPr>
          <w:rFonts w:cs="2  Badr" w:hint="cs"/>
          <w:sz w:val="36"/>
          <w:szCs w:val="36"/>
          <w:rtl/>
        </w:rPr>
        <w:t>التجأ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(قدس سره) الی بیان </w:t>
      </w:r>
      <w:proofErr w:type="spellStart"/>
      <w:r w:rsidRPr="00E57BA4">
        <w:rPr>
          <w:rFonts w:cs="2  Badr" w:hint="cs"/>
          <w:sz w:val="36"/>
          <w:szCs w:val="36"/>
          <w:rtl/>
        </w:rPr>
        <w:t>التوجیه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لکلام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استاذه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حتی لا </w:t>
      </w:r>
      <w:proofErr w:type="spellStart"/>
      <w:r w:rsidRPr="00E57BA4">
        <w:rPr>
          <w:rFonts w:cs="2  Badr" w:hint="cs"/>
          <w:sz w:val="36"/>
          <w:szCs w:val="36"/>
          <w:rtl/>
        </w:rPr>
        <w:t>یلزم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منه </w:t>
      </w:r>
      <w:proofErr w:type="spellStart"/>
      <w:r w:rsidRPr="00E57BA4">
        <w:rPr>
          <w:rFonts w:cs="2  Badr" w:hint="cs"/>
          <w:sz w:val="36"/>
          <w:szCs w:val="36"/>
          <w:rtl/>
        </w:rPr>
        <w:t>القول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بما </w:t>
      </w:r>
      <w:proofErr w:type="spellStart"/>
      <w:r w:rsidRPr="00E57BA4">
        <w:rPr>
          <w:rFonts w:cs="2  Badr" w:hint="cs"/>
          <w:sz w:val="36"/>
          <w:szCs w:val="36"/>
          <w:rtl/>
        </w:rPr>
        <w:t>لایقول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(قدس سره) ایضا و </w:t>
      </w:r>
      <w:proofErr w:type="spellStart"/>
      <w:r w:rsidRPr="00E57BA4">
        <w:rPr>
          <w:rFonts w:cs="2  Badr" w:hint="cs"/>
          <w:sz w:val="36"/>
          <w:szCs w:val="36"/>
          <w:rtl/>
        </w:rPr>
        <w:t>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التوجیه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یوجب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التوفیق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بین ما افاده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المقام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بین ما مر منه فی مبحث </w:t>
      </w:r>
      <w:proofErr w:type="spellStart"/>
      <w:r w:rsidRPr="00E57BA4">
        <w:rPr>
          <w:rFonts w:cs="2  Badr" w:hint="cs"/>
          <w:sz w:val="36"/>
          <w:szCs w:val="36"/>
          <w:rtl/>
        </w:rPr>
        <w:t>العام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الخاص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E57BA4">
        <w:rPr>
          <w:rFonts w:cs="2  Badr" w:hint="cs"/>
          <w:sz w:val="36"/>
          <w:szCs w:val="36"/>
          <w:rtl/>
        </w:rPr>
        <w:t>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التوجیه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لو لم </w:t>
      </w:r>
      <w:proofErr w:type="spellStart"/>
      <w:r w:rsidRPr="00E57BA4">
        <w:rPr>
          <w:rFonts w:cs="2  Badr" w:hint="cs"/>
          <w:sz w:val="36"/>
          <w:szCs w:val="36"/>
          <w:rtl/>
        </w:rPr>
        <w:t>یکن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اسوأ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حالا من ظاهر کلام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فلا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اقل انه </w:t>
      </w:r>
      <w:proofErr w:type="spellStart"/>
      <w:r w:rsidRPr="00E57BA4">
        <w:rPr>
          <w:rFonts w:cs="2  Badr" w:hint="cs"/>
          <w:sz w:val="36"/>
          <w:szCs w:val="36"/>
          <w:rtl/>
        </w:rPr>
        <w:t>یساوی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الأسوئیة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حیث انه قد مر بان کلا من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معلق علی عدم ثبوت </w:t>
      </w:r>
      <w:proofErr w:type="spellStart"/>
      <w:r w:rsidRPr="00E57BA4">
        <w:rPr>
          <w:rFonts w:cs="2  Badr" w:hint="cs"/>
          <w:sz w:val="36"/>
          <w:szCs w:val="36"/>
          <w:rtl/>
        </w:rPr>
        <w:t>الرادع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المخصص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انهما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یقتضیان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بعد عدم ثبوت </w:t>
      </w:r>
      <w:proofErr w:type="spellStart"/>
      <w:r w:rsidRPr="00E57BA4">
        <w:rPr>
          <w:rFonts w:cs="2  Badr" w:hint="cs"/>
          <w:sz w:val="36"/>
          <w:szCs w:val="36"/>
          <w:rtl/>
        </w:rPr>
        <w:t>الرادع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المخصص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E57BA4">
        <w:rPr>
          <w:rFonts w:cs="2  Badr" w:hint="cs"/>
          <w:sz w:val="36"/>
          <w:szCs w:val="36"/>
          <w:rtl/>
        </w:rPr>
        <w:t>لایمکن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المقام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کلیهما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فعلا </w:t>
      </w:r>
      <w:proofErr w:type="spellStart"/>
      <w:r w:rsidRPr="00E57BA4">
        <w:rPr>
          <w:rFonts w:cs="2  Badr" w:hint="cs"/>
          <w:sz w:val="36"/>
          <w:szCs w:val="36"/>
          <w:rtl/>
        </w:rPr>
        <w:t>لانهما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متنافیان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E57BA4">
        <w:rPr>
          <w:rFonts w:cs="2  Badr" w:hint="cs"/>
          <w:sz w:val="36"/>
          <w:szCs w:val="36"/>
          <w:rtl/>
        </w:rPr>
        <w:t>الواضح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عدم امکان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الفعلیة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للمتنافیین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E57BA4">
        <w:rPr>
          <w:rFonts w:cs="2  Badr" w:hint="cs"/>
          <w:sz w:val="36"/>
          <w:szCs w:val="36"/>
          <w:rtl/>
        </w:rPr>
        <w:t>یسقط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کل </w:t>
      </w:r>
      <w:proofErr w:type="spellStart"/>
      <w:r w:rsidRPr="00E57BA4">
        <w:rPr>
          <w:rFonts w:cs="2  Badr" w:hint="cs"/>
          <w:sz w:val="36"/>
          <w:szCs w:val="36"/>
          <w:rtl/>
        </w:rPr>
        <w:t>منهما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بالتالی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57BA4">
        <w:rPr>
          <w:rFonts w:cs="2  Badr" w:hint="cs"/>
          <w:sz w:val="36"/>
          <w:szCs w:val="36"/>
          <w:rtl/>
        </w:rPr>
        <w:t>یثبت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مطلوب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(قدس سره) و هو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>.</w:t>
      </w:r>
    </w:p>
    <w:p w14:paraId="40241B67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الوجه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الثانی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:</w:t>
      </w:r>
      <w:r w:rsidRPr="00E57BA4">
        <w:rPr>
          <w:rFonts w:cs="2  Badr" w:hint="cs"/>
          <w:color w:val="FF0000"/>
          <w:sz w:val="36"/>
          <w:szCs w:val="36"/>
          <w:rtl/>
        </w:rPr>
        <w:t xml:space="preserve"> </w:t>
      </w:r>
      <w:r w:rsidRPr="00E57BA4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E57BA4">
        <w:rPr>
          <w:rFonts w:cs="2  Badr" w:hint="cs"/>
          <w:sz w:val="36"/>
          <w:szCs w:val="36"/>
          <w:rtl/>
        </w:rPr>
        <w:t>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التوجیه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(قدس سره) مخالف </w:t>
      </w:r>
      <w:proofErr w:type="spellStart"/>
      <w:r w:rsidRPr="00E57BA4">
        <w:rPr>
          <w:rFonts w:cs="2  Badr" w:hint="cs"/>
          <w:sz w:val="36"/>
          <w:szCs w:val="36"/>
          <w:rtl/>
        </w:rPr>
        <w:t>لما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قد مر منه فی مبحث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ینبغی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تقدیم </w:t>
      </w:r>
      <w:proofErr w:type="spellStart"/>
      <w:r w:rsidRPr="00E57BA4">
        <w:rPr>
          <w:rFonts w:cs="2  Badr" w:hint="cs"/>
          <w:sz w:val="36"/>
          <w:szCs w:val="36"/>
          <w:rtl/>
        </w:rPr>
        <w:t>مقدمة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لأجل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توضیح ما </w:t>
      </w:r>
      <w:proofErr w:type="spellStart"/>
      <w:r w:rsidRPr="00E57BA4">
        <w:rPr>
          <w:rFonts w:cs="2  Badr" w:hint="cs"/>
          <w:sz w:val="36"/>
          <w:szCs w:val="36"/>
          <w:rtl/>
        </w:rPr>
        <w:t>نقصد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بیانه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هنا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هو ان ما </w:t>
      </w:r>
      <w:proofErr w:type="spellStart"/>
      <w:r w:rsidRPr="00E57BA4">
        <w:rPr>
          <w:rFonts w:cs="2  Badr" w:hint="cs"/>
          <w:sz w:val="36"/>
          <w:szCs w:val="36"/>
          <w:rtl/>
        </w:rPr>
        <w:t>استدل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به علی ان </w:t>
      </w:r>
      <w:proofErr w:type="spellStart"/>
      <w:r w:rsidRPr="00E57BA4">
        <w:rPr>
          <w:rFonts w:cs="2  Badr" w:hint="cs"/>
          <w:sz w:val="36"/>
          <w:szCs w:val="36"/>
          <w:rtl/>
        </w:rPr>
        <w:t>الامر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بالشیئ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مقتض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للنهی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ضده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ان وجود احد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متوقف علی عدم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توقف </w:t>
      </w:r>
      <w:proofErr w:type="spellStart"/>
      <w:r w:rsidRPr="00E57BA4">
        <w:rPr>
          <w:rFonts w:cs="2  Badr" w:hint="cs"/>
          <w:sz w:val="36"/>
          <w:szCs w:val="36"/>
          <w:rtl/>
        </w:rPr>
        <w:t>المعلول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57BA4">
        <w:rPr>
          <w:rFonts w:cs="2  Badr" w:hint="cs"/>
          <w:sz w:val="36"/>
          <w:szCs w:val="36"/>
          <w:rtl/>
        </w:rPr>
        <w:t>علته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وجود احد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مانع عن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الخارج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E57BA4">
        <w:rPr>
          <w:rFonts w:cs="2  Badr" w:hint="cs"/>
          <w:sz w:val="36"/>
          <w:szCs w:val="36"/>
          <w:rtl/>
        </w:rPr>
        <w:t>المعلوم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عدم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کان من اجزاء </w:t>
      </w:r>
      <w:proofErr w:type="spellStart"/>
      <w:r w:rsidRPr="00E57BA4">
        <w:rPr>
          <w:rFonts w:cs="2  Badr" w:hint="cs"/>
          <w:sz w:val="36"/>
          <w:szCs w:val="36"/>
          <w:rtl/>
        </w:rPr>
        <w:t>العلة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التامة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E57BA4">
        <w:rPr>
          <w:rFonts w:cs="2  Badr" w:hint="cs"/>
          <w:sz w:val="36"/>
          <w:szCs w:val="36"/>
          <w:rtl/>
        </w:rPr>
        <w:t>یکون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عدم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اجزاء </w:t>
      </w:r>
      <w:proofErr w:type="spellStart"/>
      <w:r w:rsidRPr="00E57BA4">
        <w:rPr>
          <w:rFonts w:cs="2  Badr" w:hint="cs"/>
          <w:sz w:val="36"/>
          <w:szCs w:val="36"/>
          <w:rtl/>
        </w:rPr>
        <w:t>العلة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التامة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فکان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عدم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مقدمة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خارجا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کان عدم </w:t>
      </w:r>
      <w:proofErr w:type="spellStart"/>
      <w:r w:rsidRPr="00E57BA4">
        <w:rPr>
          <w:rFonts w:cs="2  Badr" w:hint="cs"/>
          <w:sz w:val="36"/>
          <w:szCs w:val="36"/>
          <w:rtl/>
        </w:rPr>
        <w:t>الاتیان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واجبا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لتوقف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الواجب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علیه و </w:t>
      </w:r>
      <w:proofErr w:type="spellStart"/>
      <w:r w:rsidRPr="00E57BA4">
        <w:rPr>
          <w:rFonts w:cs="2  Badr" w:hint="cs"/>
          <w:sz w:val="36"/>
          <w:szCs w:val="36"/>
          <w:rtl/>
        </w:rPr>
        <w:t>بالتالی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E57BA4">
        <w:rPr>
          <w:rFonts w:cs="2  Badr" w:hint="cs"/>
          <w:sz w:val="36"/>
          <w:szCs w:val="36"/>
          <w:rtl/>
        </w:rPr>
        <w:t>الاتیان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E57BA4">
        <w:rPr>
          <w:rFonts w:cs="2  Badr" w:hint="cs"/>
          <w:sz w:val="36"/>
          <w:szCs w:val="36"/>
          <w:rtl/>
        </w:rPr>
        <w:t>حراما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E57BA4">
        <w:rPr>
          <w:rFonts w:cs="2  Badr" w:hint="cs"/>
          <w:sz w:val="36"/>
          <w:szCs w:val="36"/>
          <w:rtl/>
        </w:rPr>
        <w:t>هنا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قال جمع من </w:t>
      </w:r>
      <w:proofErr w:type="spellStart"/>
      <w:r w:rsidRPr="00E57BA4">
        <w:rPr>
          <w:rFonts w:cs="2  Badr" w:hint="cs"/>
          <w:sz w:val="36"/>
          <w:szCs w:val="36"/>
          <w:rtl/>
        </w:rPr>
        <w:t>العلماء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الامر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بالشیئ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النهی عن </w:t>
      </w:r>
      <w:proofErr w:type="spellStart"/>
      <w:r w:rsidRPr="00E57BA4">
        <w:rPr>
          <w:rFonts w:cs="2  Badr" w:hint="cs"/>
          <w:sz w:val="36"/>
          <w:szCs w:val="36"/>
          <w:rtl/>
        </w:rPr>
        <w:t>ضده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لکن قد </w:t>
      </w:r>
      <w:proofErr w:type="spellStart"/>
      <w:r w:rsidRPr="00E57BA4">
        <w:rPr>
          <w:rFonts w:cs="2  Badr" w:hint="cs"/>
          <w:sz w:val="36"/>
          <w:szCs w:val="36"/>
          <w:rtl/>
        </w:rPr>
        <w:t>قرر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محله بان </w:t>
      </w:r>
      <w:proofErr w:type="spellStart"/>
      <w:r w:rsidRPr="00E57BA4">
        <w:rPr>
          <w:rFonts w:cs="2  Badr" w:hint="cs"/>
          <w:sz w:val="36"/>
          <w:szCs w:val="36"/>
          <w:rtl/>
        </w:rPr>
        <w:t>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الکلام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غیر صحیح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عدم وجود احد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لایکون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علل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الوجه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فیه هو ان احد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لایکون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تحقق </w:t>
      </w:r>
      <w:proofErr w:type="spellStart"/>
      <w:r w:rsidRPr="00E57BA4">
        <w:rPr>
          <w:rFonts w:cs="2  Badr" w:hint="cs"/>
          <w:sz w:val="36"/>
          <w:szCs w:val="36"/>
          <w:rtl/>
        </w:rPr>
        <w:t>ضده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الخارج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بل کان </w:t>
      </w:r>
      <w:proofErr w:type="spellStart"/>
      <w:r w:rsidRPr="00E57BA4">
        <w:rPr>
          <w:rFonts w:cs="2  Badr" w:hint="cs"/>
          <w:sz w:val="36"/>
          <w:szCs w:val="36"/>
          <w:rtl/>
        </w:rPr>
        <w:t>الضدان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متمانعین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لایکون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الضدان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مجتمعین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E57BA4">
        <w:rPr>
          <w:rFonts w:cs="2  Badr" w:hint="cs"/>
          <w:sz w:val="36"/>
          <w:szCs w:val="36"/>
          <w:rtl/>
        </w:rPr>
        <w:t>القول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E57BA4">
        <w:rPr>
          <w:rFonts w:cs="2  Badr" w:hint="cs"/>
          <w:sz w:val="36"/>
          <w:szCs w:val="36"/>
          <w:rtl/>
        </w:rPr>
        <w:t>مانعا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غیر صحیح بل </w:t>
      </w:r>
      <w:proofErr w:type="spellStart"/>
      <w:r w:rsidRPr="00E57BA4">
        <w:rPr>
          <w:rFonts w:cs="2  Badr" w:hint="cs"/>
          <w:sz w:val="36"/>
          <w:szCs w:val="36"/>
          <w:rtl/>
        </w:rPr>
        <w:t>الصحیح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57BA4">
        <w:rPr>
          <w:rFonts w:cs="2  Badr" w:hint="cs"/>
          <w:sz w:val="36"/>
          <w:szCs w:val="36"/>
          <w:rtl/>
        </w:rPr>
        <w:t>انهما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57BA4">
        <w:rPr>
          <w:rFonts w:cs="2  Badr" w:hint="cs"/>
          <w:sz w:val="36"/>
          <w:szCs w:val="36"/>
          <w:rtl/>
        </w:rPr>
        <w:t>یجتمعا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اذا </w:t>
      </w:r>
      <w:proofErr w:type="spellStart"/>
      <w:r w:rsidRPr="00E57BA4">
        <w:rPr>
          <w:rFonts w:cs="2  Badr" w:hint="cs"/>
          <w:sz w:val="36"/>
          <w:szCs w:val="36"/>
          <w:rtl/>
        </w:rPr>
        <w:t>قلنا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E57BA4">
        <w:rPr>
          <w:rFonts w:cs="2  Badr" w:hint="cs"/>
          <w:sz w:val="36"/>
          <w:szCs w:val="36"/>
          <w:rtl/>
        </w:rPr>
        <w:t>بمانع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خارجا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فلا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معنی </w:t>
      </w:r>
      <w:proofErr w:type="spellStart"/>
      <w:r w:rsidRPr="00E57BA4">
        <w:rPr>
          <w:rFonts w:cs="2  Badr" w:hint="cs"/>
          <w:sz w:val="36"/>
          <w:szCs w:val="36"/>
          <w:rtl/>
        </w:rPr>
        <w:t>لأن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نقول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وجود احد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متوقف علی عدم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توقف </w:t>
      </w:r>
      <w:proofErr w:type="spellStart"/>
      <w:r w:rsidRPr="00E57BA4">
        <w:rPr>
          <w:rFonts w:cs="2  Badr" w:hint="cs"/>
          <w:sz w:val="36"/>
          <w:szCs w:val="36"/>
          <w:rtl/>
        </w:rPr>
        <w:t>المعلول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احد اجزاء </w:t>
      </w:r>
      <w:proofErr w:type="spellStart"/>
      <w:r w:rsidRPr="00E57BA4">
        <w:rPr>
          <w:rFonts w:cs="2  Badr" w:hint="cs"/>
          <w:sz w:val="36"/>
          <w:szCs w:val="36"/>
          <w:rtl/>
        </w:rPr>
        <w:t>علته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حیث ان احد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57BA4">
        <w:rPr>
          <w:rFonts w:cs="2  Badr" w:hint="cs"/>
          <w:sz w:val="36"/>
          <w:szCs w:val="36"/>
          <w:rtl/>
        </w:rPr>
        <w:t>یکن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E57BA4">
        <w:rPr>
          <w:rFonts w:cs="2  Badr" w:hint="cs"/>
          <w:sz w:val="36"/>
          <w:szCs w:val="36"/>
          <w:rtl/>
        </w:rPr>
        <w:t>یتوقف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تحققه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57BA4">
        <w:rPr>
          <w:rFonts w:cs="2  Badr" w:hint="cs"/>
          <w:sz w:val="36"/>
          <w:szCs w:val="36"/>
          <w:rtl/>
        </w:rPr>
        <w:t>عدمه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بعبارة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واضحة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: ان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یتفاوت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المتمانع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مثال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57BA4">
        <w:rPr>
          <w:rFonts w:cs="2  Badr" w:hint="cs"/>
          <w:sz w:val="36"/>
          <w:szCs w:val="36"/>
          <w:rtl/>
        </w:rPr>
        <w:t>الرطوبة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بالنسبة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E57BA4">
        <w:rPr>
          <w:rFonts w:cs="2  Badr" w:hint="cs"/>
          <w:sz w:val="36"/>
          <w:szCs w:val="36"/>
          <w:rtl/>
        </w:rPr>
        <w:t>الاحتراق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الرطوبة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یمنع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الاحتراق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خارجا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ان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الاحتراق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متوقف علی عدم </w:t>
      </w:r>
      <w:proofErr w:type="spellStart"/>
      <w:r w:rsidRPr="00E57BA4">
        <w:rPr>
          <w:rFonts w:cs="2  Badr" w:hint="cs"/>
          <w:sz w:val="36"/>
          <w:szCs w:val="36"/>
          <w:rtl/>
        </w:rPr>
        <w:t>الرطوبة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توقف </w:t>
      </w:r>
      <w:proofErr w:type="spellStart"/>
      <w:r w:rsidRPr="00E57BA4">
        <w:rPr>
          <w:rFonts w:cs="2  Badr" w:hint="cs"/>
          <w:sz w:val="36"/>
          <w:szCs w:val="36"/>
          <w:rtl/>
        </w:rPr>
        <w:t>المعلول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احد اجزاء </w:t>
      </w:r>
      <w:proofErr w:type="spellStart"/>
      <w:r w:rsidRPr="00E57BA4">
        <w:rPr>
          <w:rFonts w:cs="2  Badr" w:hint="cs"/>
          <w:sz w:val="36"/>
          <w:szCs w:val="36"/>
          <w:rtl/>
        </w:rPr>
        <w:t>علته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المتمانع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کالبیاض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بالنسبة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E57BA4">
        <w:rPr>
          <w:rFonts w:cs="2  Badr" w:hint="cs"/>
          <w:sz w:val="36"/>
          <w:szCs w:val="36"/>
          <w:rtl/>
        </w:rPr>
        <w:t>السواد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البیاض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لایجتمع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السواد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E57BA4">
        <w:rPr>
          <w:rFonts w:cs="2  Badr" w:hint="cs"/>
          <w:sz w:val="36"/>
          <w:szCs w:val="36"/>
          <w:rtl/>
        </w:rPr>
        <w:t>انهما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متمانعان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لایصح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یقال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السواد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معلول </w:t>
      </w:r>
      <w:proofErr w:type="spellStart"/>
      <w:r w:rsidRPr="00E57BA4">
        <w:rPr>
          <w:rFonts w:cs="2  Badr" w:hint="cs"/>
          <w:sz w:val="36"/>
          <w:szCs w:val="36"/>
          <w:rtl/>
        </w:rPr>
        <w:t>لعدم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البیاض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توقف </w:t>
      </w:r>
      <w:proofErr w:type="spellStart"/>
      <w:r w:rsidRPr="00E57BA4">
        <w:rPr>
          <w:rFonts w:cs="2  Badr" w:hint="cs"/>
          <w:sz w:val="36"/>
          <w:szCs w:val="36"/>
          <w:rtl/>
        </w:rPr>
        <w:t>المعلول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احد اجزاء </w:t>
      </w:r>
      <w:proofErr w:type="spellStart"/>
      <w:r w:rsidRPr="00E57BA4">
        <w:rPr>
          <w:rFonts w:cs="2  Badr" w:hint="cs"/>
          <w:sz w:val="36"/>
          <w:szCs w:val="36"/>
          <w:rtl/>
        </w:rPr>
        <w:t>علته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السواد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لایکون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البیاض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E57BA4">
        <w:rPr>
          <w:rFonts w:cs="2  Badr" w:hint="cs"/>
          <w:sz w:val="36"/>
          <w:szCs w:val="36"/>
          <w:rtl/>
        </w:rPr>
        <w:t>یتوقف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البیاض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عدم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السواد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E57BA4">
        <w:rPr>
          <w:rFonts w:cs="2  Badr" w:hint="cs"/>
          <w:sz w:val="36"/>
          <w:szCs w:val="36"/>
          <w:rtl/>
        </w:rPr>
        <w:t>انهما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متمانعان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بحسب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اذا </w:t>
      </w:r>
      <w:proofErr w:type="spellStart"/>
      <w:r w:rsidRPr="00E57BA4">
        <w:rPr>
          <w:rFonts w:cs="2  Badr" w:hint="cs"/>
          <w:sz w:val="36"/>
          <w:szCs w:val="36"/>
          <w:rtl/>
        </w:rPr>
        <w:t>عرفت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هذه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المقدمة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فإعلم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بانه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یلزم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کلام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المقام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أحد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حیث انه قال بان کلا من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فانهما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کانا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تام </w:t>
      </w:r>
      <w:proofErr w:type="spellStart"/>
      <w:r w:rsidRPr="00E57BA4">
        <w:rPr>
          <w:rFonts w:cs="2  Badr" w:hint="cs"/>
          <w:sz w:val="36"/>
          <w:szCs w:val="36"/>
          <w:rtl/>
        </w:rPr>
        <w:t>الاقتضاء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لکن لم </w:t>
      </w:r>
      <w:proofErr w:type="spellStart"/>
      <w:r w:rsidRPr="00E57BA4">
        <w:rPr>
          <w:rFonts w:cs="2  Badr" w:hint="cs"/>
          <w:sz w:val="36"/>
          <w:szCs w:val="36"/>
          <w:rtl/>
        </w:rPr>
        <w:t>تبلغ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حجیتهما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E57BA4">
        <w:rPr>
          <w:rFonts w:cs="2  Badr" w:hint="cs"/>
          <w:sz w:val="36"/>
          <w:szCs w:val="36"/>
          <w:rtl/>
        </w:rPr>
        <w:t>مرحلة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الفعلیة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متنافیان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E57BA4">
        <w:rPr>
          <w:rFonts w:cs="2  Badr" w:hint="cs"/>
          <w:sz w:val="36"/>
          <w:szCs w:val="36"/>
          <w:rtl/>
        </w:rPr>
        <w:t>الواضح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عدم امکان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الفعلیة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E57BA4">
        <w:rPr>
          <w:rFonts w:cs="2  Badr" w:hint="cs"/>
          <w:sz w:val="36"/>
          <w:szCs w:val="36"/>
          <w:rtl/>
        </w:rPr>
        <w:t>تمامیة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اقتضاء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فیهما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انما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لاجل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احد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E57BA4">
        <w:rPr>
          <w:rFonts w:cs="2  Badr" w:hint="cs"/>
          <w:sz w:val="36"/>
          <w:szCs w:val="36"/>
          <w:rtl/>
        </w:rPr>
        <w:t>عرفت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احد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غیر صحیح و </w:t>
      </w:r>
      <w:proofErr w:type="spellStart"/>
      <w:r w:rsidRPr="00E57BA4">
        <w:rPr>
          <w:rFonts w:cs="2  Badr" w:hint="cs"/>
          <w:sz w:val="36"/>
          <w:szCs w:val="36"/>
          <w:rtl/>
        </w:rPr>
        <w:t>بعبارة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اخری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: ان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قال بان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متوقفة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عدم ثبوت </w:t>
      </w:r>
      <w:proofErr w:type="spellStart"/>
      <w:r w:rsidRPr="00E57BA4">
        <w:rPr>
          <w:rFonts w:cs="2  Badr" w:hint="cs"/>
          <w:sz w:val="36"/>
          <w:szCs w:val="36"/>
          <w:rtl/>
        </w:rPr>
        <w:t>الردع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ان عموم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مانع عن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الردع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یحرز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کما ان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معلقة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عدم وصول </w:t>
      </w:r>
      <w:proofErr w:type="spellStart"/>
      <w:r w:rsidRPr="00E57BA4">
        <w:rPr>
          <w:rFonts w:cs="2  Badr" w:hint="cs"/>
          <w:sz w:val="36"/>
          <w:szCs w:val="36"/>
          <w:rtl/>
        </w:rPr>
        <w:t>المخصص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الرادعة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فکان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کل من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اصالة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کلا من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57BA4">
        <w:rPr>
          <w:rFonts w:cs="2  Badr" w:hint="cs"/>
          <w:sz w:val="36"/>
          <w:szCs w:val="36"/>
          <w:rtl/>
        </w:rPr>
        <w:t>یکن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حسب مبنی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E57BA4">
        <w:rPr>
          <w:rFonts w:cs="2  Badr" w:hint="cs"/>
          <w:sz w:val="36"/>
          <w:szCs w:val="36"/>
          <w:rtl/>
        </w:rPr>
        <w:t>انهما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متمانعان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>.</w:t>
      </w:r>
    </w:p>
    <w:p w14:paraId="443C2645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تعلیقة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) علی کلام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السید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الصدر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5294F577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E57BA4">
        <w:rPr>
          <w:rFonts w:cs="2  Badr" w:hint="cs"/>
          <w:sz w:val="36"/>
          <w:szCs w:val="36"/>
          <w:rtl/>
        </w:rPr>
        <w:t xml:space="preserve">ان ما افاده </w:t>
      </w:r>
      <w:proofErr w:type="spellStart"/>
      <w:r w:rsidRPr="00E57BA4">
        <w:rPr>
          <w:rFonts w:cs="2  Badr" w:hint="cs"/>
          <w:sz w:val="36"/>
          <w:szCs w:val="36"/>
          <w:rtl/>
        </w:rPr>
        <w:t>السید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الصدر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المقام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ان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متمانعان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ولایکون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عدم احد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اجزاء علل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الضد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غیر معلوم </w:t>
      </w:r>
      <w:proofErr w:type="spellStart"/>
      <w:r w:rsidRPr="00E57BA4">
        <w:rPr>
          <w:rFonts w:cs="2  Badr" w:hint="cs"/>
          <w:sz w:val="36"/>
          <w:szCs w:val="36"/>
          <w:rtl/>
        </w:rPr>
        <w:t>عندنا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E57BA4">
        <w:rPr>
          <w:rFonts w:cs="2  Badr" w:hint="cs"/>
          <w:sz w:val="36"/>
          <w:szCs w:val="36"/>
          <w:rtl/>
        </w:rPr>
        <w:t>اننا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لانفهم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الفرق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المتمانع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فمن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قال بان عدم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کان من اجزاء </w:t>
      </w:r>
      <w:proofErr w:type="spellStart"/>
      <w:r w:rsidRPr="00E57BA4">
        <w:rPr>
          <w:rFonts w:cs="2  Badr" w:hint="cs"/>
          <w:sz w:val="36"/>
          <w:szCs w:val="36"/>
          <w:rtl/>
        </w:rPr>
        <w:t>العلل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التامة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فله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یقول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عدم </w:t>
      </w:r>
      <w:proofErr w:type="spellStart"/>
      <w:r w:rsidRPr="00E57BA4">
        <w:rPr>
          <w:rFonts w:cs="2  Badr" w:hint="cs"/>
          <w:sz w:val="36"/>
          <w:szCs w:val="36"/>
          <w:rtl/>
        </w:rPr>
        <w:t>المتمانع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کان من اجزاء </w:t>
      </w:r>
      <w:proofErr w:type="spellStart"/>
      <w:r w:rsidRPr="00E57BA4">
        <w:rPr>
          <w:rFonts w:cs="2  Badr" w:hint="cs"/>
          <w:sz w:val="36"/>
          <w:szCs w:val="36"/>
          <w:rtl/>
        </w:rPr>
        <w:t>العلل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التامة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اذ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E57BA4">
        <w:rPr>
          <w:rFonts w:cs="2  Badr" w:hint="cs"/>
          <w:sz w:val="36"/>
          <w:szCs w:val="36"/>
          <w:rtl/>
        </w:rPr>
        <w:t>نفهم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الفرق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بین مثل </w:t>
      </w:r>
      <w:proofErr w:type="spellStart"/>
      <w:r w:rsidRPr="00E57BA4">
        <w:rPr>
          <w:rFonts w:cs="2  Badr" w:hint="cs"/>
          <w:sz w:val="36"/>
          <w:szCs w:val="36"/>
          <w:rtl/>
        </w:rPr>
        <w:t>الرطوبة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E57BA4">
        <w:rPr>
          <w:rFonts w:cs="2  Badr" w:hint="cs"/>
          <w:sz w:val="36"/>
          <w:szCs w:val="36"/>
          <w:rtl/>
        </w:rPr>
        <w:t>أدعی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بانه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الاحتراق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بین مثل </w:t>
      </w:r>
      <w:proofErr w:type="spellStart"/>
      <w:r w:rsidRPr="00E57BA4">
        <w:rPr>
          <w:rFonts w:cs="2  Badr" w:hint="cs"/>
          <w:sz w:val="36"/>
          <w:szCs w:val="36"/>
          <w:rtl/>
        </w:rPr>
        <w:t>البیاض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الذی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E57BA4">
        <w:rPr>
          <w:rFonts w:cs="2  Badr" w:hint="cs"/>
          <w:sz w:val="36"/>
          <w:szCs w:val="36"/>
          <w:rtl/>
        </w:rPr>
        <w:t>ادعی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بانه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السواد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فمن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قال بان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الاحتراق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معلول </w:t>
      </w:r>
      <w:proofErr w:type="spellStart"/>
      <w:r w:rsidRPr="00E57BA4">
        <w:rPr>
          <w:rFonts w:cs="2  Badr" w:hint="cs"/>
          <w:sz w:val="36"/>
          <w:szCs w:val="36"/>
          <w:rtl/>
        </w:rPr>
        <w:t>لعدم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الرطوبة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الخارجیة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فله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یقول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البیاض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معلول </w:t>
      </w:r>
      <w:proofErr w:type="spellStart"/>
      <w:r w:rsidRPr="00E57BA4">
        <w:rPr>
          <w:rFonts w:cs="2  Badr" w:hint="cs"/>
          <w:sz w:val="36"/>
          <w:szCs w:val="36"/>
          <w:rtl/>
        </w:rPr>
        <w:t>لعدم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تحقق </w:t>
      </w:r>
      <w:proofErr w:type="spellStart"/>
      <w:r w:rsidRPr="00E57BA4">
        <w:rPr>
          <w:rFonts w:cs="2  Badr" w:hint="cs"/>
          <w:sz w:val="36"/>
          <w:szCs w:val="36"/>
          <w:rtl/>
        </w:rPr>
        <w:t>السواد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الخارجی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اذ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لا فرق </w:t>
      </w:r>
      <w:proofErr w:type="spellStart"/>
      <w:r w:rsidRPr="00E57BA4">
        <w:rPr>
          <w:rFonts w:cs="2  Badr" w:hint="cs"/>
          <w:sz w:val="36"/>
          <w:szCs w:val="36"/>
          <w:rtl/>
        </w:rPr>
        <w:t>بینهما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اصلا و اما من قال بان عدم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لایکون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اجزاء </w:t>
      </w:r>
      <w:proofErr w:type="spellStart"/>
      <w:r w:rsidRPr="00E57BA4">
        <w:rPr>
          <w:rFonts w:cs="2  Badr" w:hint="cs"/>
          <w:sz w:val="36"/>
          <w:szCs w:val="36"/>
          <w:rtl/>
        </w:rPr>
        <w:t>العلل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التامة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فله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یقول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عدم </w:t>
      </w:r>
      <w:proofErr w:type="spellStart"/>
      <w:r w:rsidRPr="00E57BA4">
        <w:rPr>
          <w:rFonts w:cs="2  Badr" w:hint="cs"/>
          <w:sz w:val="36"/>
          <w:szCs w:val="36"/>
          <w:rtl/>
        </w:rPr>
        <w:t>المتمانع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لایکون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اجزاء </w:t>
      </w:r>
      <w:proofErr w:type="spellStart"/>
      <w:r w:rsidRPr="00E57BA4">
        <w:rPr>
          <w:rFonts w:cs="2  Badr" w:hint="cs"/>
          <w:sz w:val="36"/>
          <w:szCs w:val="36"/>
          <w:rtl/>
        </w:rPr>
        <w:t>العلل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التامة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ایضا و </w:t>
      </w:r>
      <w:proofErr w:type="spellStart"/>
      <w:r w:rsidRPr="00E57BA4">
        <w:rPr>
          <w:rFonts w:cs="2  Badr" w:hint="cs"/>
          <w:sz w:val="36"/>
          <w:szCs w:val="36"/>
          <w:rtl/>
        </w:rPr>
        <w:t>الحق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عندنا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ان عدم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لیس من اجزاء </w:t>
      </w:r>
      <w:proofErr w:type="spellStart"/>
      <w:r w:rsidRPr="00E57BA4">
        <w:rPr>
          <w:rFonts w:cs="2  Badr" w:hint="cs"/>
          <w:sz w:val="36"/>
          <w:szCs w:val="36"/>
          <w:rtl/>
        </w:rPr>
        <w:t>العلل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التامة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لیست </w:t>
      </w:r>
      <w:proofErr w:type="spellStart"/>
      <w:r w:rsidRPr="00E57BA4">
        <w:rPr>
          <w:rFonts w:cs="2  Badr" w:hint="cs"/>
          <w:sz w:val="36"/>
          <w:szCs w:val="36"/>
          <w:rtl/>
        </w:rPr>
        <w:t>رتبته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مقدمة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57BA4">
        <w:rPr>
          <w:rFonts w:cs="2  Badr" w:hint="cs"/>
          <w:sz w:val="36"/>
          <w:szCs w:val="36"/>
          <w:rtl/>
        </w:rPr>
        <w:t>رتبة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المعلول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E57BA4">
        <w:rPr>
          <w:rFonts w:cs="2  Badr" w:hint="cs"/>
          <w:sz w:val="36"/>
          <w:szCs w:val="36"/>
          <w:rtl/>
        </w:rPr>
        <w:t>الشرط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کان من اجزاء </w:t>
      </w:r>
      <w:proofErr w:type="spellStart"/>
      <w:r w:rsidRPr="00E57BA4">
        <w:rPr>
          <w:rFonts w:cs="2  Badr" w:hint="cs"/>
          <w:sz w:val="36"/>
          <w:szCs w:val="36"/>
          <w:rtl/>
        </w:rPr>
        <w:t>العلل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التامة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لکن عدم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لیس من اجزاء </w:t>
      </w:r>
      <w:proofErr w:type="spellStart"/>
      <w:r w:rsidRPr="00E57BA4">
        <w:rPr>
          <w:rFonts w:cs="2  Badr" w:hint="cs"/>
          <w:sz w:val="36"/>
          <w:szCs w:val="36"/>
          <w:rtl/>
        </w:rPr>
        <w:t>العلل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التامة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اذ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لا دلیل علی ان عدم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کان من اجزاء </w:t>
      </w:r>
      <w:proofErr w:type="spellStart"/>
      <w:r w:rsidRPr="00E57BA4">
        <w:rPr>
          <w:rFonts w:cs="2  Badr" w:hint="cs"/>
          <w:sz w:val="36"/>
          <w:szCs w:val="36"/>
          <w:rtl/>
        </w:rPr>
        <w:t>العلة</w:t>
      </w:r>
      <w:proofErr w:type="spellEnd"/>
      <w:r w:rsidRPr="00E57BA4">
        <w:rPr>
          <w:rFonts w:cs="2  Badr" w:hint="cs"/>
          <w:sz w:val="36"/>
          <w:szCs w:val="36"/>
          <w:rtl/>
        </w:rPr>
        <w:t>.</w:t>
      </w:r>
    </w:p>
    <w:p w14:paraId="3799AC40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b/>
          <w:bCs/>
          <w:sz w:val="36"/>
          <w:szCs w:val="36"/>
        </w:rPr>
      </w:pPr>
      <w:proofErr w:type="spellStart"/>
      <w:r w:rsidRPr="00E57BA4">
        <w:rPr>
          <w:rFonts w:cs="2  Badr" w:hint="cs"/>
          <w:sz w:val="36"/>
          <w:szCs w:val="36"/>
          <w:rtl/>
        </w:rPr>
        <w:t>نعم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الشیئ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57BA4">
        <w:rPr>
          <w:rFonts w:cs="2  Badr" w:hint="cs"/>
          <w:sz w:val="36"/>
          <w:szCs w:val="36"/>
          <w:rtl/>
        </w:rPr>
        <w:t>یجتمع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ما </w:t>
      </w:r>
      <w:proofErr w:type="spellStart"/>
      <w:r w:rsidRPr="00E57BA4">
        <w:rPr>
          <w:rFonts w:cs="2  Badr" w:hint="cs"/>
          <w:sz w:val="36"/>
          <w:szCs w:val="36"/>
          <w:rtl/>
        </w:rPr>
        <w:t>ینافره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یضاده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الخارج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57BA4">
        <w:rPr>
          <w:rFonts w:cs="2  Badr" w:hint="cs"/>
          <w:sz w:val="36"/>
          <w:szCs w:val="36"/>
          <w:rtl/>
        </w:rPr>
        <w:t>یجتمعا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E57BA4">
        <w:rPr>
          <w:rFonts w:cs="2  Badr" w:hint="cs"/>
          <w:sz w:val="36"/>
          <w:szCs w:val="36"/>
          <w:rtl/>
        </w:rPr>
        <w:t>هنا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عدم اجتماع </w:t>
      </w:r>
      <w:proofErr w:type="spellStart"/>
      <w:r w:rsidRPr="00E57BA4">
        <w:rPr>
          <w:rFonts w:cs="2  Badr" w:hint="cs"/>
          <w:sz w:val="36"/>
          <w:szCs w:val="36"/>
          <w:rtl/>
        </w:rPr>
        <w:t>الشیئ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ما </w:t>
      </w:r>
      <w:proofErr w:type="spellStart"/>
      <w:r w:rsidRPr="00E57BA4">
        <w:rPr>
          <w:rFonts w:cs="2  Badr" w:hint="cs"/>
          <w:sz w:val="36"/>
          <w:szCs w:val="36"/>
          <w:rtl/>
        </w:rPr>
        <w:t>یضاده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E57BA4">
        <w:rPr>
          <w:rFonts w:cs="2  Badr" w:hint="cs"/>
          <w:sz w:val="36"/>
          <w:szCs w:val="36"/>
          <w:rtl/>
        </w:rPr>
        <w:t>بملاک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استحالة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اجتماع </w:t>
      </w:r>
      <w:proofErr w:type="spellStart"/>
      <w:r w:rsidRPr="00E57BA4">
        <w:rPr>
          <w:rFonts w:cs="2  Badr" w:hint="cs"/>
          <w:sz w:val="36"/>
          <w:szCs w:val="36"/>
          <w:rtl/>
        </w:rPr>
        <w:t>الضدین</w:t>
      </w:r>
      <w:proofErr w:type="spellEnd"/>
      <w:r w:rsidRPr="00E57BA4">
        <w:rPr>
          <w:rFonts w:cs="2  Badr" w:hint="cs"/>
          <w:sz w:val="36"/>
          <w:szCs w:val="36"/>
          <w:rtl/>
        </w:rPr>
        <w:t>.</w:t>
      </w:r>
      <w:r w:rsidRPr="00E57BA4">
        <w:rPr>
          <w:rFonts w:cs="2  Badr" w:hint="cs"/>
          <w:b/>
          <w:bCs/>
          <w:sz w:val="36"/>
          <w:szCs w:val="36"/>
          <w:rtl/>
        </w:rPr>
        <w:t xml:space="preserve"> </w:t>
      </w:r>
    </w:p>
    <w:p w14:paraId="1D71DACF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تقریب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رادعیة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فی کلام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33E3FC95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sz w:val="36"/>
          <w:szCs w:val="36"/>
        </w:rPr>
      </w:pPr>
      <w:r w:rsidRPr="00E57BA4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(قدس سره) قال فی تحکیم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عموم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الرادعة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بما حاصله هو ان ظهور </w:t>
      </w:r>
      <w:proofErr w:type="spellStart"/>
      <w:r w:rsidRPr="00E57BA4">
        <w:rPr>
          <w:rFonts w:cs="2  Badr" w:hint="cs"/>
          <w:sz w:val="36"/>
          <w:szCs w:val="36"/>
          <w:rtl/>
        </w:rPr>
        <w:t>العام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الخاص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لایکون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اقتضائه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E57BA4">
        <w:rPr>
          <w:rFonts w:cs="2  Badr" w:hint="cs"/>
          <w:sz w:val="36"/>
          <w:szCs w:val="36"/>
          <w:rtl/>
        </w:rPr>
        <w:t>یکون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حجیته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الفعلیة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فاقتضاء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ظهور </w:t>
      </w:r>
      <w:proofErr w:type="spellStart"/>
      <w:r w:rsidRPr="00E57BA4">
        <w:rPr>
          <w:rFonts w:cs="2  Badr" w:hint="cs"/>
          <w:sz w:val="36"/>
          <w:szCs w:val="36"/>
          <w:rtl/>
        </w:rPr>
        <w:t>العام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تام و لو بعد </w:t>
      </w:r>
      <w:proofErr w:type="spellStart"/>
      <w:r w:rsidRPr="00E57BA4">
        <w:rPr>
          <w:rFonts w:cs="2  Badr" w:hint="cs"/>
          <w:sz w:val="36"/>
          <w:szCs w:val="36"/>
          <w:rtl/>
        </w:rPr>
        <w:t>مجیئ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الخاص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المنفصل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بخلاف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E57BA4">
        <w:rPr>
          <w:rFonts w:cs="2  Badr" w:hint="cs"/>
          <w:sz w:val="36"/>
          <w:szCs w:val="36"/>
          <w:rtl/>
        </w:rPr>
        <w:t>انها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57BA4">
        <w:rPr>
          <w:rFonts w:cs="2  Badr" w:hint="cs"/>
          <w:sz w:val="36"/>
          <w:szCs w:val="36"/>
          <w:rtl/>
        </w:rPr>
        <w:t>تکن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مقتضیا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الا بعد احراز عدم </w:t>
      </w:r>
      <w:proofErr w:type="spellStart"/>
      <w:r w:rsidRPr="00E57BA4">
        <w:rPr>
          <w:rFonts w:cs="2  Badr" w:hint="cs"/>
          <w:sz w:val="36"/>
          <w:szCs w:val="36"/>
          <w:rtl/>
        </w:rPr>
        <w:t>الردع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فیوجد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عندنا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مقتضیان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E57BA4">
        <w:rPr>
          <w:rFonts w:cs="2  Badr" w:hint="cs"/>
          <w:sz w:val="36"/>
          <w:szCs w:val="36"/>
          <w:rtl/>
        </w:rPr>
        <w:t>احدهما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E57BA4">
        <w:rPr>
          <w:rFonts w:cs="2  Badr" w:hint="cs"/>
          <w:sz w:val="36"/>
          <w:szCs w:val="36"/>
          <w:rtl/>
        </w:rPr>
        <w:t>مقتض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تنجیزی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 و هو ظهور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الرادعة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فانه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مطلقا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ان عدم </w:t>
      </w:r>
      <w:proofErr w:type="spellStart"/>
      <w:r w:rsidRPr="00E57BA4">
        <w:rPr>
          <w:rFonts w:cs="2  Badr" w:hint="cs"/>
          <w:sz w:val="36"/>
          <w:szCs w:val="36"/>
          <w:rtl/>
        </w:rPr>
        <w:t>حجیته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یحتاج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الی ثبوت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یؤثر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بالتالی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صار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حجة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الآخر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: </w:t>
      </w:r>
      <w:proofErr w:type="spellStart"/>
      <w:r w:rsidRPr="00E57BA4">
        <w:rPr>
          <w:rFonts w:cs="2  Badr" w:hint="cs"/>
          <w:sz w:val="36"/>
          <w:szCs w:val="36"/>
          <w:rtl/>
        </w:rPr>
        <w:t>مقتض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تعلیقی و هی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القائمة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57BA4">
        <w:rPr>
          <w:rFonts w:cs="2  Badr" w:hint="cs"/>
          <w:sz w:val="36"/>
          <w:szCs w:val="36"/>
          <w:rtl/>
        </w:rPr>
        <w:t>العمل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الثقة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ففی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یتزاحم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التعلیقی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التنجیزی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نحن </w:t>
      </w:r>
      <w:proofErr w:type="spellStart"/>
      <w:r w:rsidRPr="00E57BA4">
        <w:rPr>
          <w:rFonts w:cs="2  Badr" w:hint="cs"/>
          <w:sz w:val="36"/>
          <w:szCs w:val="36"/>
          <w:rtl/>
        </w:rPr>
        <w:t>نحکم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بتقدیم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التنجیزی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التعلیقی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التنجیزی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انما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یسقط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E57BA4">
        <w:rPr>
          <w:rFonts w:cs="2  Badr" w:hint="cs"/>
          <w:sz w:val="36"/>
          <w:szCs w:val="36"/>
          <w:rtl/>
        </w:rPr>
        <w:t>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التعلیقی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حجیته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الفعلیة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التعلیقی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حجته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دوری و لذا لم </w:t>
      </w:r>
      <w:proofErr w:type="spellStart"/>
      <w:r w:rsidRPr="00E57BA4">
        <w:rPr>
          <w:rFonts w:cs="2  Badr" w:hint="cs"/>
          <w:sz w:val="36"/>
          <w:szCs w:val="36"/>
          <w:rtl/>
        </w:rPr>
        <w:t>تثبت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بالتالی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یحکم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التنجیزی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فعلا و توضیح ما </w:t>
      </w:r>
      <w:proofErr w:type="spellStart"/>
      <w:r w:rsidRPr="00E57BA4">
        <w:rPr>
          <w:rFonts w:cs="2  Badr" w:hint="cs"/>
          <w:sz w:val="36"/>
          <w:szCs w:val="36"/>
          <w:rtl/>
        </w:rPr>
        <w:t>ادعاه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(قدس سره) فی </w:t>
      </w:r>
      <w:proofErr w:type="spellStart"/>
      <w:r w:rsidRPr="00E57BA4">
        <w:rPr>
          <w:rFonts w:cs="2  Badr" w:hint="cs"/>
          <w:sz w:val="36"/>
          <w:szCs w:val="36"/>
          <w:rtl/>
        </w:rPr>
        <w:t>المقام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تقدیم بیان و هو ان عموم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الرادعة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القائمة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57BA4">
        <w:rPr>
          <w:rFonts w:cs="2  Badr" w:hint="cs"/>
          <w:sz w:val="36"/>
          <w:szCs w:val="36"/>
          <w:rtl/>
        </w:rPr>
        <w:t>العمل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الثقة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هی ما </w:t>
      </w:r>
      <w:proofErr w:type="spellStart"/>
      <w:r w:rsidRPr="00E57BA4">
        <w:rPr>
          <w:rFonts w:cs="2  Badr" w:hint="cs"/>
          <w:sz w:val="36"/>
          <w:szCs w:val="36"/>
          <w:rtl/>
        </w:rPr>
        <w:t>یمکن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تتصور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مانعیته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عموم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انها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غیر </w:t>
      </w:r>
      <w:proofErr w:type="spellStart"/>
      <w:r w:rsidRPr="00E57BA4">
        <w:rPr>
          <w:rFonts w:cs="2  Badr" w:hint="cs"/>
          <w:sz w:val="36"/>
          <w:szCs w:val="36"/>
          <w:rtl/>
        </w:rPr>
        <w:t>صالحة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للمانعیة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متوقفة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57BA4">
        <w:rPr>
          <w:rFonts w:cs="2  Badr" w:hint="cs"/>
          <w:sz w:val="36"/>
          <w:szCs w:val="36"/>
          <w:rtl/>
        </w:rPr>
        <w:t>تمامیة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اقتضاء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فیها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تمامیة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اقتضاء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فیها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معلقة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عدم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عموم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الرادعة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فعلا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عموم </w:t>
      </w:r>
      <w:proofErr w:type="spellStart"/>
      <w:r w:rsidRPr="00E57BA4">
        <w:rPr>
          <w:rFonts w:cs="2  Badr" w:hint="cs"/>
          <w:sz w:val="36"/>
          <w:szCs w:val="36"/>
          <w:rtl/>
        </w:rPr>
        <w:t>تلک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لو کان </w:t>
      </w:r>
      <w:proofErr w:type="spellStart"/>
      <w:r w:rsidRPr="00E57BA4">
        <w:rPr>
          <w:rFonts w:cs="2  Badr" w:hint="cs"/>
          <w:sz w:val="36"/>
          <w:szCs w:val="36"/>
          <w:rtl/>
        </w:rPr>
        <w:t>حجة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فعلیة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للزم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عدم وجود اقتضاء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فالمانعیة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متوقفة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57BA4">
        <w:rPr>
          <w:rFonts w:cs="2  Badr" w:hint="cs"/>
          <w:sz w:val="36"/>
          <w:szCs w:val="36"/>
          <w:rtl/>
        </w:rPr>
        <w:t>تمامیة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اقتضاء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تمامیة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الاقتضاء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فیها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متوقفة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عدم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ظهور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فعلا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عدم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ظهور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فعلا معلق علی </w:t>
      </w:r>
      <w:proofErr w:type="spellStart"/>
      <w:r w:rsidRPr="00E57BA4">
        <w:rPr>
          <w:rFonts w:cs="2  Badr" w:hint="cs"/>
          <w:sz w:val="36"/>
          <w:szCs w:val="36"/>
          <w:rtl/>
        </w:rPr>
        <w:t>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لو لم </w:t>
      </w:r>
      <w:proofErr w:type="spellStart"/>
      <w:r w:rsidRPr="00E57BA4">
        <w:rPr>
          <w:rFonts w:cs="2  Badr" w:hint="cs"/>
          <w:sz w:val="36"/>
          <w:szCs w:val="36"/>
          <w:rtl/>
        </w:rPr>
        <w:t>تکن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فحینئذ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صار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الظهور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حجة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فعلیة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لانه </w:t>
      </w:r>
      <w:proofErr w:type="spellStart"/>
      <w:r w:rsidRPr="00E57BA4">
        <w:rPr>
          <w:rFonts w:cs="2  Badr" w:hint="cs"/>
          <w:sz w:val="36"/>
          <w:szCs w:val="36"/>
          <w:rtl/>
        </w:rPr>
        <w:t>یقتضی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فکان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فیه </w:t>
      </w:r>
      <w:proofErr w:type="spellStart"/>
      <w:r w:rsidRPr="00E57BA4">
        <w:rPr>
          <w:rFonts w:cs="2  Badr" w:hint="cs"/>
          <w:sz w:val="36"/>
          <w:szCs w:val="36"/>
          <w:rtl/>
        </w:rPr>
        <w:t>موجودا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انه لم </w:t>
      </w:r>
      <w:proofErr w:type="spellStart"/>
      <w:r w:rsidRPr="00E57BA4">
        <w:rPr>
          <w:rFonts w:cs="2  Badr" w:hint="cs"/>
          <w:sz w:val="36"/>
          <w:szCs w:val="36"/>
          <w:rtl/>
        </w:rPr>
        <w:t>یکن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مانع عن </w:t>
      </w:r>
      <w:proofErr w:type="spellStart"/>
      <w:r w:rsidRPr="00E57BA4">
        <w:rPr>
          <w:rFonts w:cs="2  Badr" w:hint="cs"/>
          <w:sz w:val="36"/>
          <w:szCs w:val="36"/>
          <w:rtl/>
        </w:rPr>
        <w:t>حجیته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الفعلیة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فکان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حجیته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مفقودا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</w:t>
      </w:r>
      <w:proofErr w:type="spellStart"/>
      <w:r w:rsidRPr="00E57BA4">
        <w:rPr>
          <w:rFonts w:cs="2  Badr" w:hint="cs"/>
          <w:sz w:val="36"/>
          <w:szCs w:val="36"/>
          <w:rtl/>
        </w:rPr>
        <w:t>صار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ظهور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حجة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فعلیة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E57BA4">
        <w:rPr>
          <w:rFonts w:cs="2  Badr" w:hint="cs"/>
          <w:sz w:val="36"/>
          <w:szCs w:val="36"/>
          <w:rtl/>
        </w:rPr>
        <w:t>هنا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قلنا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عدم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ظهور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فعلا معلق علی </w:t>
      </w:r>
      <w:proofErr w:type="spellStart"/>
      <w:r w:rsidRPr="00E57BA4">
        <w:rPr>
          <w:rFonts w:cs="2  Badr" w:hint="cs"/>
          <w:sz w:val="36"/>
          <w:szCs w:val="36"/>
          <w:rtl/>
        </w:rPr>
        <w:t>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خلاصة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الکلام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هی ان </w:t>
      </w:r>
      <w:proofErr w:type="spellStart"/>
      <w:r w:rsidRPr="00E57BA4">
        <w:rPr>
          <w:rFonts w:cs="2  Badr" w:hint="cs"/>
          <w:sz w:val="36"/>
          <w:szCs w:val="36"/>
          <w:rtl/>
        </w:rPr>
        <w:t>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متوقفة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57BA4">
        <w:rPr>
          <w:rFonts w:cs="2  Badr" w:hint="cs"/>
          <w:sz w:val="36"/>
          <w:szCs w:val="36"/>
          <w:rtl/>
        </w:rPr>
        <w:t>تمامیة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اقتضاء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فیها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تمامیة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اقتضاء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فیها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معلق علی عدم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عموم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فعلا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عدم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عموم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فعلا معلق علی </w:t>
      </w:r>
      <w:proofErr w:type="spellStart"/>
      <w:r w:rsidRPr="00E57BA4">
        <w:rPr>
          <w:rFonts w:cs="2  Badr" w:hint="cs"/>
          <w:sz w:val="36"/>
          <w:szCs w:val="36"/>
          <w:rtl/>
        </w:rPr>
        <w:t>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بهذا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البیان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یظهر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ظهور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الرادعة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E57BA4">
        <w:rPr>
          <w:rFonts w:cs="2  Badr" w:hint="cs"/>
          <w:sz w:val="36"/>
          <w:szCs w:val="36"/>
          <w:rtl/>
        </w:rPr>
        <w:t>دوریة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حیث انه </w:t>
      </w:r>
      <w:proofErr w:type="spellStart"/>
      <w:r w:rsidRPr="00E57BA4">
        <w:rPr>
          <w:rFonts w:cs="2  Badr" w:hint="cs"/>
          <w:sz w:val="36"/>
          <w:szCs w:val="36"/>
          <w:rtl/>
        </w:rPr>
        <w:t>یلزم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ذلک توقف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بهذا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البیان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کان ظهور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حجة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اذ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فیه تام و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حجیتها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مفقود ایضا و لذا </w:t>
      </w:r>
      <w:proofErr w:type="spellStart"/>
      <w:r w:rsidRPr="00E57BA4">
        <w:rPr>
          <w:rFonts w:cs="2  Badr" w:hint="cs"/>
          <w:sz w:val="36"/>
          <w:szCs w:val="36"/>
          <w:rtl/>
        </w:rPr>
        <w:t>نحکم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التنجیزی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هو عموم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الرادعة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عدم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التعلیقی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هی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bookmarkStart w:id="5" w:name="_Hlk125406796"/>
      <w:r w:rsidRPr="00E57BA4">
        <w:rPr>
          <w:rFonts w:cs="2  Badr" w:hint="cs"/>
          <w:sz w:val="36"/>
          <w:szCs w:val="36"/>
          <w:rtl/>
        </w:rPr>
        <w:t xml:space="preserve">و قد مر </w:t>
      </w:r>
      <w:proofErr w:type="spellStart"/>
      <w:r w:rsidRPr="00E57BA4">
        <w:rPr>
          <w:rFonts w:cs="2  Badr" w:hint="cs"/>
          <w:sz w:val="36"/>
          <w:szCs w:val="36"/>
          <w:rtl/>
        </w:rPr>
        <w:t>سابقا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مناقشة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(قدس سره) فی </w:t>
      </w:r>
      <w:proofErr w:type="spellStart"/>
      <w:r w:rsidRPr="00E57BA4">
        <w:rPr>
          <w:rFonts w:cs="2  Badr" w:hint="cs"/>
          <w:sz w:val="36"/>
          <w:szCs w:val="36"/>
          <w:rtl/>
        </w:rPr>
        <w:t>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التقریب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 w:hint="cs"/>
          <w:sz w:val="36"/>
          <w:szCs w:val="36"/>
          <w:rtl/>
        </w:rPr>
        <w:t>الرادعیة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حیث انه قال بان </w:t>
      </w:r>
      <w:proofErr w:type="spellStart"/>
      <w:r w:rsidRPr="00E57BA4">
        <w:rPr>
          <w:rFonts w:cs="2  Badr" w:hint="cs"/>
          <w:sz w:val="36"/>
          <w:szCs w:val="36"/>
          <w:rtl/>
        </w:rPr>
        <w:t>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الوجه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فرض </w:t>
      </w:r>
      <w:proofErr w:type="spellStart"/>
      <w:r w:rsidRPr="00E57BA4">
        <w:rPr>
          <w:rFonts w:cs="2  Badr" w:hint="cs"/>
          <w:sz w:val="36"/>
          <w:szCs w:val="36"/>
          <w:rtl/>
        </w:rPr>
        <w:t>تمامیته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انما</w:t>
      </w:r>
      <w:proofErr w:type="spellEnd"/>
      <w:r w:rsidRPr="00E57BA4">
        <w:rPr>
          <w:rFonts w:cs="2  Badr"/>
          <w:sz w:val="36"/>
          <w:szCs w:val="36"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یأتی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فیما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اذا کانت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متاخرة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عموم الدلیل و اما اذا کانت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مقارنة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زمانا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عموم الدلیل کما فی </w:t>
      </w:r>
      <w:proofErr w:type="spellStart"/>
      <w:r w:rsidRPr="00E57BA4">
        <w:rPr>
          <w:rFonts w:cs="2  Badr" w:hint="cs"/>
          <w:sz w:val="36"/>
          <w:szCs w:val="36"/>
          <w:rtl/>
        </w:rPr>
        <w:t>المقام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فانها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الحقیقة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تمنع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انعقاد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لم </w:t>
      </w:r>
      <w:proofErr w:type="spellStart"/>
      <w:r w:rsidRPr="00E57BA4">
        <w:rPr>
          <w:rFonts w:cs="2  Badr" w:hint="cs"/>
          <w:sz w:val="36"/>
          <w:szCs w:val="36"/>
          <w:rtl/>
        </w:rPr>
        <w:t>ینعقد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للآیة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ظهور حتی </w:t>
      </w:r>
      <w:proofErr w:type="spellStart"/>
      <w:r w:rsidRPr="00E57BA4">
        <w:rPr>
          <w:rFonts w:cs="2  Badr" w:hint="cs"/>
          <w:sz w:val="36"/>
          <w:szCs w:val="36"/>
          <w:rtl/>
        </w:rPr>
        <w:t>یقال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بانه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>.</w:t>
      </w:r>
      <w:bookmarkEnd w:id="5"/>
    </w:p>
    <w:p w14:paraId="4C5DC19C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مناقشة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السید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الصدر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فی کلام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43D96393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E57BA4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E57BA4">
        <w:rPr>
          <w:rFonts w:cs="2  Badr" w:hint="cs"/>
          <w:sz w:val="36"/>
          <w:szCs w:val="36"/>
          <w:rtl/>
        </w:rPr>
        <w:t>ادعی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دوری و لذا لم </w:t>
      </w:r>
      <w:proofErr w:type="spellStart"/>
      <w:r w:rsidRPr="00E57BA4">
        <w:rPr>
          <w:rFonts w:cs="2  Badr" w:hint="cs"/>
          <w:sz w:val="36"/>
          <w:szCs w:val="36"/>
          <w:rtl/>
        </w:rPr>
        <w:t>یکن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التعلیقی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التنجیزی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E57BA4">
        <w:rPr>
          <w:rFonts w:cs="2  Badr" w:hint="cs"/>
          <w:sz w:val="36"/>
          <w:szCs w:val="36"/>
          <w:rtl/>
        </w:rPr>
        <w:t>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الکلام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باطل حیث انه مبنی علی </w:t>
      </w:r>
      <w:proofErr w:type="spellStart"/>
      <w:r w:rsidRPr="00E57BA4">
        <w:rPr>
          <w:rFonts w:cs="2  Badr" w:hint="cs"/>
          <w:sz w:val="36"/>
          <w:szCs w:val="36"/>
          <w:rtl/>
        </w:rPr>
        <w:t>القول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الدور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عالم </w:t>
      </w:r>
      <w:proofErr w:type="spellStart"/>
      <w:r w:rsidRPr="00E57BA4">
        <w:rPr>
          <w:rFonts w:cs="2  Badr" w:hint="cs"/>
          <w:sz w:val="36"/>
          <w:szCs w:val="36"/>
          <w:rtl/>
        </w:rPr>
        <w:t>التوقف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ممکن و </w:t>
      </w:r>
      <w:proofErr w:type="spellStart"/>
      <w:r w:rsidRPr="00E57BA4">
        <w:rPr>
          <w:rFonts w:cs="2  Badr" w:hint="cs"/>
          <w:sz w:val="36"/>
          <w:szCs w:val="36"/>
          <w:rtl/>
        </w:rPr>
        <w:t>لکنه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عالم </w:t>
      </w:r>
      <w:proofErr w:type="spellStart"/>
      <w:r w:rsidRPr="00E57BA4">
        <w:rPr>
          <w:rFonts w:cs="2  Badr" w:hint="cs"/>
          <w:sz w:val="36"/>
          <w:szCs w:val="36"/>
          <w:rtl/>
        </w:rPr>
        <w:t>الخارج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محال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الطرز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E57BA4">
        <w:rPr>
          <w:rFonts w:cs="2  Badr" w:hint="cs"/>
          <w:sz w:val="36"/>
          <w:szCs w:val="36"/>
          <w:rtl/>
        </w:rPr>
        <w:t>التفکیر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غیر صحیح </w:t>
      </w:r>
      <w:proofErr w:type="spellStart"/>
      <w:r w:rsidRPr="00E57BA4">
        <w:rPr>
          <w:rFonts w:cs="2  Badr" w:hint="cs"/>
          <w:sz w:val="36"/>
          <w:szCs w:val="36"/>
          <w:rtl/>
        </w:rPr>
        <w:t>عندنا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الدور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عالم </w:t>
      </w:r>
      <w:proofErr w:type="spellStart"/>
      <w:r w:rsidRPr="00E57BA4">
        <w:rPr>
          <w:rFonts w:cs="2  Badr" w:hint="cs"/>
          <w:sz w:val="36"/>
          <w:szCs w:val="36"/>
          <w:rtl/>
        </w:rPr>
        <w:t>التوقف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غیر ممکن ایضا </w:t>
      </w:r>
      <w:proofErr w:type="spellStart"/>
      <w:r w:rsidRPr="00E57BA4">
        <w:rPr>
          <w:rFonts w:cs="2  Badr" w:hint="cs"/>
          <w:sz w:val="36"/>
          <w:szCs w:val="36"/>
          <w:rtl/>
        </w:rPr>
        <w:t>فنفس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توقف </w:t>
      </w:r>
      <w:proofErr w:type="spellStart"/>
      <w:r w:rsidRPr="00E57BA4">
        <w:rPr>
          <w:rFonts w:cs="2  Badr" w:hint="cs"/>
          <w:sz w:val="36"/>
          <w:szCs w:val="36"/>
          <w:rtl/>
        </w:rPr>
        <w:t>الشیئ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نفسه محال عقلا و من </w:t>
      </w:r>
      <w:proofErr w:type="spellStart"/>
      <w:r w:rsidRPr="00E57BA4">
        <w:rPr>
          <w:rFonts w:cs="2  Badr" w:hint="cs"/>
          <w:sz w:val="36"/>
          <w:szCs w:val="36"/>
          <w:rtl/>
        </w:rPr>
        <w:t>هنا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لایصح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یقال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بأن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توقف </w:t>
      </w:r>
      <w:proofErr w:type="spellStart"/>
      <w:r w:rsidRPr="00E57BA4">
        <w:rPr>
          <w:rFonts w:cs="2  Badr" w:hint="cs"/>
          <w:sz w:val="36"/>
          <w:szCs w:val="36"/>
          <w:rtl/>
        </w:rPr>
        <w:t>الشیئ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نفسه ممکن عقلا و لکن </w:t>
      </w:r>
      <w:proofErr w:type="spellStart"/>
      <w:r w:rsidRPr="00E57BA4">
        <w:rPr>
          <w:rFonts w:cs="2  Badr" w:hint="cs"/>
          <w:sz w:val="36"/>
          <w:szCs w:val="36"/>
          <w:rtl/>
        </w:rPr>
        <w:t>یستحیل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الشیئ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المتوقف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نفسه </w:t>
      </w:r>
      <w:proofErr w:type="spellStart"/>
      <w:r w:rsidRPr="00E57BA4">
        <w:rPr>
          <w:rFonts w:cs="2  Badr" w:hint="cs"/>
          <w:sz w:val="36"/>
          <w:szCs w:val="36"/>
          <w:rtl/>
        </w:rPr>
        <w:t>خارجا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E57BA4">
        <w:rPr>
          <w:rFonts w:cs="2  Badr" w:hint="cs"/>
          <w:sz w:val="36"/>
          <w:szCs w:val="36"/>
          <w:rtl/>
        </w:rPr>
        <w:t>الصحیح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E57BA4">
        <w:rPr>
          <w:rFonts w:cs="2  Badr" w:hint="cs"/>
          <w:sz w:val="36"/>
          <w:szCs w:val="36"/>
          <w:rtl/>
        </w:rPr>
        <w:t>نقول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نفس </w:t>
      </w:r>
      <w:proofErr w:type="spellStart"/>
      <w:r w:rsidRPr="00E57BA4">
        <w:rPr>
          <w:rFonts w:cs="2  Badr" w:hint="cs"/>
          <w:sz w:val="36"/>
          <w:szCs w:val="36"/>
          <w:rtl/>
        </w:rPr>
        <w:t>التوقف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مستحیل عقلا و لذا ان ما افاده </w:t>
      </w:r>
      <w:proofErr w:type="spellStart"/>
      <w:r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الاصفهانی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المقام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 ان </w:t>
      </w:r>
      <w:proofErr w:type="spellStart"/>
      <w:r w:rsidRPr="00E57BA4">
        <w:rPr>
          <w:rFonts w:cs="2  Badr" w:hint="cs"/>
          <w:sz w:val="36"/>
          <w:szCs w:val="36"/>
          <w:rtl/>
        </w:rPr>
        <w:t>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یستلزم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توقف </w:t>
      </w:r>
      <w:proofErr w:type="spellStart"/>
      <w:r w:rsidRPr="00E57BA4">
        <w:rPr>
          <w:rFonts w:cs="2  Badr" w:hint="cs"/>
          <w:sz w:val="36"/>
          <w:szCs w:val="36"/>
          <w:rtl/>
        </w:rPr>
        <w:t>الشیئ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نفسه غیر </w:t>
      </w:r>
      <w:proofErr w:type="spellStart"/>
      <w:r w:rsidRPr="00E57BA4">
        <w:rPr>
          <w:rFonts w:cs="2  Badr" w:hint="cs"/>
          <w:sz w:val="36"/>
          <w:szCs w:val="36"/>
          <w:rtl/>
        </w:rPr>
        <w:t>تامة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نفس </w:t>
      </w:r>
      <w:proofErr w:type="spellStart"/>
      <w:r w:rsidRPr="00E57BA4">
        <w:rPr>
          <w:rFonts w:cs="2  Badr" w:hint="cs"/>
          <w:sz w:val="36"/>
          <w:szCs w:val="36"/>
          <w:rtl/>
        </w:rPr>
        <w:t>التوقف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غیر محقق و غیر معقول لا انه معقول و لکن </w:t>
      </w:r>
      <w:proofErr w:type="spellStart"/>
      <w:r w:rsidRPr="00E57BA4">
        <w:rPr>
          <w:rFonts w:cs="2  Badr" w:hint="cs"/>
          <w:sz w:val="36"/>
          <w:szCs w:val="36"/>
          <w:rtl/>
        </w:rPr>
        <w:t>الشیئ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المتوقف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نفسه غیر موجود فی </w:t>
      </w:r>
      <w:proofErr w:type="spellStart"/>
      <w:r w:rsidRPr="00E57BA4">
        <w:rPr>
          <w:rFonts w:cs="2  Badr" w:hint="cs"/>
          <w:sz w:val="36"/>
          <w:szCs w:val="36"/>
          <w:rtl/>
        </w:rPr>
        <w:t>الخارج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لذا لا </w:t>
      </w:r>
      <w:proofErr w:type="spellStart"/>
      <w:r w:rsidRPr="00E57BA4">
        <w:rPr>
          <w:rFonts w:cs="2  Badr" w:hint="cs"/>
          <w:sz w:val="36"/>
          <w:szCs w:val="36"/>
          <w:rtl/>
        </w:rPr>
        <w:t>یصح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یقال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E57BA4">
        <w:rPr>
          <w:rFonts w:cs="2  Badr" w:hint="cs"/>
          <w:sz w:val="36"/>
          <w:szCs w:val="36"/>
          <w:rtl/>
        </w:rPr>
        <w:t>دوریة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فنحکم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بعدمها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الدور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امر محال فی عالم </w:t>
      </w:r>
      <w:proofErr w:type="spellStart"/>
      <w:r w:rsidRPr="00E57BA4">
        <w:rPr>
          <w:rFonts w:cs="2  Badr" w:hint="cs"/>
          <w:sz w:val="36"/>
          <w:szCs w:val="36"/>
          <w:rtl/>
        </w:rPr>
        <w:t>التوقف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الصحیح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E57BA4">
        <w:rPr>
          <w:rFonts w:cs="2  Badr" w:hint="cs"/>
          <w:sz w:val="36"/>
          <w:szCs w:val="36"/>
          <w:rtl/>
        </w:rPr>
        <w:t>نقول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التعلیقی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E57BA4">
        <w:rPr>
          <w:rFonts w:cs="2  Badr" w:hint="cs"/>
          <w:sz w:val="36"/>
          <w:szCs w:val="36"/>
          <w:rtl/>
        </w:rPr>
        <w:t>تزاحم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التنجیزی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فالبرهان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قائم علی ان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التنجیزی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مقدم علیه و حاصل </w:t>
      </w:r>
      <w:proofErr w:type="spellStart"/>
      <w:r w:rsidRPr="00E57BA4">
        <w:rPr>
          <w:rFonts w:cs="2  Badr" w:hint="cs"/>
          <w:sz w:val="36"/>
          <w:szCs w:val="36"/>
          <w:rtl/>
        </w:rPr>
        <w:t>البرهان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ذلک هو ان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التعلیقی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إما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موجود و </w:t>
      </w:r>
      <w:proofErr w:type="spellStart"/>
      <w:r w:rsidRPr="00E57BA4">
        <w:rPr>
          <w:rFonts w:cs="2  Badr" w:hint="cs"/>
          <w:sz w:val="36"/>
          <w:szCs w:val="36"/>
          <w:rtl/>
        </w:rPr>
        <w:t>إما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معدوم و اذا </w:t>
      </w:r>
      <w:proofErr w:type="spellStart"/>
      <w:r w:rsidRPr="00E57BA4">
        <w:rPr>
          <w:rFonts w:cs="2  Badr" w:hint="cs"/>
          <w:sz w:val="36"/>
          <w:szCs w:val="36"/>
          <w:rtl/>
        </w:rPr>
        <w:t>قلنا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التعلیقی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موجود </w:t>
      </w:r>
      <w:proofErr w:type="spellStart"/>
      <w:r w:rsidRPr="00E57BA4">
        <w:rPr>
          <w:rFonts w:cs="2  Badr" w:hint="cs"/>
          <w:sz w:val="36"/>
          <w:szCs w:val="36"/>
          <w:rtl/>
        </w:rPr>
        <w:t>فمعنی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E57BA4">
        <w:rPr>
          <w:rFonts w:cs="2  Badr" w:hint="cs"/>
          <w:sz w:val="36"/>
          <w:szCs w:val="36"/>
          <w:rtl/>
        </w:rPr>
        <w:t>تمامیة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اقتضاء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القائمة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57BA4">
        <w:rPr>
          <w:rFonts w:cs="2  Badr" w:hint="cs"/>
          <w:sz w:val="36"/>
          <w:szCs w:val="36"/>
          <w:rtl/>
        </w:rPr>
        <w:t>العمل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الثقة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تمامیة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معلقة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عدم اقتضاء عموم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لو کانت </w:t>
      </w:r>
      <w:proofErr w:type="spellStart"/>
      <w:r w:rsidRPr="00E57BA4">
        <w:rPr>
          <w:rFonts w:cs="2  Badr" w:hint="cs"/>
          <w:sz w:val="36"/>
          <w:szCs w:val="36"/>
          <w:rtl/>
        </w:rPr>
        <w:t>مقتضیة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فیلزم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منه خلف ما هو </w:t>
      </w:r>
      <w:proofErr w:type="spellStart"/>
      <w:r w:rsidRPr="00E57BA4">
        <w:rPr>
          <w:rFonts w:cs="2  Badr" w:hint="cs"/>
          <w:sz w:val="36"/>
          <w:szCs w:val="36"/>
          <w:rtl/>
        </w:rPr>
        <w:t>المفروض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المقام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المفروض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تمامیة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اقتضاء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تمامیة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اقتضاء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فیها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معلقة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عدم وجود مقتضی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اذا </w:t>
      </w:r>
      <w:proofErr w:type="spellStart"/>
      <w:r w:rsidRPr="00E57BA4">
        <w:rPr>
          <w:rFonts w:cs="2  Badr" w:hint="cs"/>
          <w:sz w:val="36"/>
          <w:szCs w:val="36"/>
          <w:rtl/>
        </w:rPr>
        <w:t>کنا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نفترض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تامة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الاقتضاء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فیلزم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منه تحقق ما هو </w:t>
      </w:r>
      <w:proofErr w:type="spellStart"/>
      <w:r w:rsidRPr="00E57BA4">
        <w:rPr>
          <w:rFonts w:cs="2  Badr" w:hint="cs"/>
          <w:sz w:val="36"/>
          <w:szCs w:val="36"/>
          <w:rtl/>
        </w:rPr>
        <w:t>الشرط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تمامیة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اقتضائه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الشرط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تمامیة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اقتضائه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عدم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بعد </w:t>
      </w:r>
      <w:proofErr w:type="spellStart"/>
      <w:r w:rsidRPr="00E57BA4">
        <w:rPr>
          <w:rFonts w:cs="2  Badr" w:hint="cs"/>
          <w:sz w:val="36"/>
          <w:szCs w:val="36"/>
          <w:rtl/>
        </w:rPr>
        <w:t>افتراض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عدم وجود اقتضاء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فلا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معنی </w:t>
      </w:r>
      <w:proofErr w:type="spellStart"/>
      <w:r w:rsidRPr="00E57BA4">
        <w:rPr>
          <w:rFonts w:cs="2  Badr" w:hint="cs"/>
          <w:sz w:val="36"/>
          <w:szCs w:val="36"/>
          <w:rtl/>
        </w:rPr>
        <w:t>لمانعیة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الشیئ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یتصور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فیما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اذا کان فی ذلک </w:t>
      </w:r>
      <w:proofErr w:type="spellStart"/>
      <w:r w:rsidRPr="00E57BA4">
        <w:rPr>
          <w:rFonts w:cs="2  Badr" w:hint="cs"/>
          <w:sz w:val="36"/>
          <w:szCs w:val="36"/>
          <w:rtl/>
        </w:rPr>
        <w:t>الشیئ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اقتضاء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وجود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التعلیقی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یلازم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انتفاء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اقتضاء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E57BA4">
        <w:rPr>
          <w:rFonts w:cs="2  Badr" w:hint="cs"/>
          <w:sz w:val="36"/>
          <w:szCs w:val="36"/>
          <w:rtl/>
        </w:rPr>
        <w:t>العموم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انتفاء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ذلک کیف </w:t>
      </w:r>
      <w:proofErr w:type="spellStart"/>
      <w:r w:rsidRPr="00E57BA4">
        <w:rPr>
          <w:rFonts w:cs="2  Badr" w:hint="cs"/>
          <w:sz w:val="36"/>
          <w:szCs w:val="36"/>
          <w:rtl/>
        </w:rPr>
        <w:t>یمکن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نتصور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عموم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؟! و اما اذا </w:t>
      </w:r>
      <w:proofErr w:type="spellStart"/>
      <w:r w:rsidRPr="00E57BA4">
        <w:rPr>
          <w:rFonts w:cs="2  Badr" w:hint="cs"/>
          <w:sz w:val="36"/>
          <w:szCs w:val="36"/>
          <w:rtl/>
        </w:rPr>
        <w:t>قلنا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المقتضی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التعلیقی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معدوم </w:t>
      </w:r>
      <w:proofErr w:type="spellStart"/>
      <w:r w:rsidRPr="00E57BA4">
        <w:rPr>
          <w:rFonts w:cs="2  Badr" w:hint="cs"/>
          <w:sz w:val="36"/>
          <w:szCs w:val="36"/>
          <w:rtl/>
        </w:rPr>
        <w:t>فحینئذ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لا معنی </w:t>
      </w:r>
      <w:proofErr w:type="spellStart"/>
      <w:r w:rsidRPr="00E57BA4">
        <w:rPr>
          <w:rFonts w:cs="2  Badr" w:hint="cs"/>
          <w:sz w:val="36"/>
          <w:szCs w:val="36"/>
          <w:rtl/>
        </w:rPr>
        <w:t>لمانعیته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اذ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المانعیة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فرع </w:t>
      </w:r>
      <w:proofErr w:type="spellStart"/>
      <w:r w:rsidRPr="00E57BA4">
        <w:rPr>
          <w:rFonts w:cs="2  Badr" w:hint="cs"/>
          <w:sz w:val="36"/>
          <w:szCs w:val="36"/>
          <w:rtl/>
        </w:rPr>
        <w:t>الوجود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اذا لم </w:t>
      </w:r>
      <w:proofErr w:type="spellStart"/>
      <w:r w:rsidRPr="00E57BA4">
        <w:rPr>
          <w:rFonts w:cs="2  Badr" w:hint="cs"/>
          <w:sz w:val="36"/>
          <w:szCs w:val="36"/>
          <w:rtl/>
        </w:rPr>
        <w:t>یوجد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شیئ فکیف </w:t>
      </w:r>
      <w:proofErr w:type="spellStart"/>
      <w:r w:rsidRPr="00E57BA4">
        <w:rPr>
          <w:rFonts w:cs="2  Badr" w:hint="cs"/>
          <w:sz w:val="36"/>
          <w:szCs w:val="36"/>
          <w:rtl/>
        </w:rPr>
        <w:t>یعقل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مانعیته</w:t>
      </w:r>
      <w:proofErr w:type="spellEnd"/>
      <w:r w:rsidRPr="00E57BA4">
        <w:rPr>
          <w:rFonts w:cs="2  Badr" w:hint="cs"/>
          <w:sz w:val="36"/>
          <w:szCs w:val="36"/>
          <w:rtl/>
        </w:rPr>
        <w:t>؟</w:t>
      </w:r>
    </w:p>
    <w:p w14:paraId="451B9220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</w:p>
    <w:p w14:paraId="4DC1B9CE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تقریب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رادعیة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فی کلام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السید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الصدر</w:t>
      </w:r>
      <w:proofErr w:type="spellEnd"/>
      <w:r w:rsidRPr="00E57BA4">
        <w:rPr>
          <w:rFonts w:cs="2  Badr" w:hint="cs"/>
          <w:b/>
          <w:bCs/>
          <w:color w:val="FF0000"/>
          <w:sz w:val="36"/>
          <w:szCs w:val="36"/>
          <w:rtl/>
        </w:rPr>
        <w:t>:</w:t>
      </w:r>
    </w:p>
    <w:p w14:paraId="1C01E80F" w14:textId="77777777" w:rsidR="00E57BA4" w:rsidRPr="00E57BA4" w:rsidRDefault="00E57BA4" w:rsidP="00E57BA4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E57BA4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E57BA4">
        <w:rPr>
          <w:rFonts w:cs="2  Badr" w:hint="cs"/>
          <w:sz w:val="36"/>
          <w:szCs w:val="36"/>
          <w:rtl/>
        </w:rPr>
        <w:t>رادعیة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فرع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اطلاقها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اطلاقها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متقومة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برکنین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المفروض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E57BA4">
        <w:rPr>
          <w:rFonts w:cs="2  Badr" w:hint="cs"/>
          <w:sz w:val="36"/>
          <w:szCs w:val="36"/>
          <w:rtl/>
        </w:rPr>
        <w:t>الرکن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هو </w:t>
      </w:r>
      <w:proofErr w:type="spellStart"/>
      <w:r w:rsidRPr="00E57BA4">
        <w:rPr>
          <w:rFonts w:cs="2  Badr" w:hint="cs"/>
          <w:sz w:val="36"/>
          <w:szCs w:val="36"/>
          <w:rtl/>
        </w:rPr>
        <w:t>الظهور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الاطلاقی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موجود </w:t>
      </w:r>
      <w:proofErr w:type="spellStart"/>
      <w:r w:rsidRPr="00E57BA4">
        <w:rPr>
          <w:rFonts w:cs="2  Badr" w:hint="cs"/>
          <w:sz w:val="36"/>
          <w:szCs w:val="36"/>
          <w:rtl/>
        </w:rPr>
        <w:t>هنا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لاننا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نفترض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قرینة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منفصلة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المنفصل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لایضر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بالظهور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الرکن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الثانی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عدم العلم </w:t>
      </w:r>
      <w:proofErr w:type="spellStart"/>
      <w:r w:rsidRPr="00E57BA4">
        <w:rPr>
          <w:rFonts w:cs="2  Badr" w:hint="cs"/>
          <w:sz w:val="36"/>
          <w:szCs w:val="36"/>
          <w:rtl/>
        </w:rPr>
        <w:t>بالکذب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احتمال </w:t>
      </w:r>
      <w:proofErr w:type="spellStart"/>
      <w:r w:rsidRPr="00E57BA4">
        <w:rPr>
          <w:rFonts w:cs="2  Badr" w:hint="cs"/>
          <w:sz w:val="36"/>
          <w:szCs w:val="36"/>
          <w:rtl/>
        </w:rPr>
        <w:t>مطابقة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مدلول الدلیل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الواقع فی ظرف </w:t>
      </w:r>
      <w:proofErr w:type="spellStart"/>
      <w:r w:rsidRPr="00E57BA4">
        <w:rPr>
          <w:rFonts w:cs="2  Badr" w:hint="cs"/>
          <w:sz w:val="36"/>
          <w:szCs w:val="36"/>
          <w:rtl/>
        </w:rPr>
        <w:t>افتراض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حجیته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E57BA4">
        <w:rPr>
          <w:rFonts w:cs="2  Badr" w:hint="cs"/>
          <w:sz w:val="36"/>
          <w:szCs w:val="36"/>
          <w:rtl/>
        </w:rPr>
        <w:t>الواضح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انا </w:t>
      </w:r>
      <w:proofErr w:type="spellStart"/>
      <w:r w:rsidRPr="00E57BA4">
        <w:rPr>
          <w:rFonts w:cs="2  Badr" w:hint="cs"/>
          <w:sz w:val="36"/>
          <w:szCs w:val="36"/>
          <w:rtl/>
        </w:rPr>
        <w:t>نحتمل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مطابقة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اطلاق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الرادعة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الواقع فی ظرف </w:t>
      </w:r>
      <w:proofErr w:type="spellStart"/>
      <w:r w:rsidRPr="00E57BA4">
        <w:rPr>
          <w:rFonts w:cs="2  Badr" w:hint="cs"/>
          <w:sz w:val="36"/>
          <w:szCs w:val="36"/>
          <w:rtl/>
        </w:rPr>
        <w:t>افتراض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حجیته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؛ </w:t>
      </w:r>
      <w:proofErr w:type="spellStart"/>
      <w:r w:rsidRPr="00E57BA4">
        <w:rPr>
          <w:rFonts w:cs="2  Badr" w:hint="cs"/>
          <w:sz w:val="36"/>
          <w:szCs w:val="36"/>
          <w:rtl/>
        </w:rPr>
        <w:t>لایقال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: ان اطلاق </w:t>
      </w:r>
      <w:proofErr w:type="spellStart"/>
      <w:r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معلوم </w:t>
      </w:r>
      <w:proofErr w:type="spellStart"/>
      <w:r w:rsidRPr="00E57BA4">
        <w:rPr>
          <w:rFonts w:cs="2  Badr" w:hint="cs"/>
          <w:sz w:val="36"/>
          <w:szCs w:val="36"/>
          <w:rtl/>
        </w:rPr>
        <w:t>الکذب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E57BA4">
        <w:rPr>
          <w:rFonts w:cs="2  Badr" w:hint="cs"/>
          <w:sz w:val="36"/>
          <w:szCs w:val="36"/>
          <w:rtl/>
        </w:rPr>
        <w:t>افتراض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E57BA4">
        <w:rPr>
          <w:rFonts w:cs="2  Badr" w:hint="cs"/>
          <w:sz w:val="36"/>
          <w:szCs w:val="36"/>
          <w:rtl/>
        </w:rPr>
        <w:t>حجیته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قائمة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E57BA4">
        <w:rPr>
          <w:rFonts w:cs="2  Badr" w:hint="cs"/>
          <w:sz w:val="36"/>
          <w:szCs w:val="36"/>
          <w:rtl/>
        </w:rPr>
        <w:t>العمل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بقول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الثقة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فنکشف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الامضاء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بعد عدم ثبوت </w:t>
      </w:r>
      <w:proofErr w:type="spellStart"/>
      <w:r w:rsidRPr="00E57BA4">
        <w:rPr>
          <w:rFonts w:cs="2  Badr" w:hint="cs"/>
          <w:sz w:val="36"/>
          <w:szCs w:val="36"/>
          <w:rtl/>
        </w:rPr>
        <w:t>الردع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بالآیة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کشف </w:t>
      </w:r>
      <w:proofErr w:type="spellStart"/>
      <w:r w:rsidRPr="00E57BA4">
        <w:rPr>
          <w:rFonts w:cs="2  Badr" w:hint="cs"/>
          <w:sz w:val="36"/>
          <w:szCs w:val="36"/>
          <w:rtl/>
        </w:rPr>
        <w:t>الامضاء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نقطع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بکون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مدلول </w:t>
      </w:r>
      <w:proofErr w:type="spellStart"/>
      <w:r w:rsidRPr="00E57BA4">
        <w:rPr>
          <w:rFonts w:cs="2  Badr" w:hint="cs"/>
          <w:sz w:val="36"/>
          <w:szCs w:val="36"/>
          <w:rtl/>
        </w:rPr>
        <w:t>الآیة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غیر مطابق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الواقع لانه </w:t>
      </w:r>
      <w:proofErr w:type="spellStart"/>
      <w:r w:rsidRPr="00E57BA4">
        <w:rPr>
          <w:rFonts w:cs="2  Badr" w:hint="cs"/>
          <w:sz w:val="36"/>
          <w:szCs w:val="36"/>
          <w:rtl/>
        </w:rPr>
        <w:t>یقال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: ان شرط </w:t>
      </w:r>
      <w:proofErr w:type="spellStart"/>
      <w:r w:rsidRPr="00E57BA4">
        <w:rPr>
          <w:rFonts w:cs="2  Badr" w:hint="cs"/>
          <w:sz w:val="36"/>
          <w:szCs w:val="36"/>
          <w:rtl/>
        </w:rPr>
        <w:t>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هو عدم العلم </w:t>
      </w:r>
      <w:proofErr w:type="spellStart"/>
      <w:r w:rsidRPr="00E57BA4">
        <w:rPr>
          <w:rFonts w:cs="2  Badr" w:hint="cs"/>
          <w:sz w:val="36"/>
          <w:szCs w:val="36"/>
          <w:rtl/>
        </w:rPr>
        <w:t>بالکذب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ظرف </w:t>
      </w:r>
      <w:proofErr w:type="spellStart"/>
      <w:r w:rsidRPr="00E57BA4">
        <w:rPr>
          <w:rFonts w:cs="2  Badr" w:hint="cs"/>
          <w:sz w:val="36"/>
          <w:szCs w:val="36"/>
          <w:rtl/>
        </w:rPr>
        <w:t>افتراض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الظهور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Pr="00E57BA4">
        <w:rPr>
          <w:rFonts w:cs="2  Badr" w:hint="cs"/>
          <w:sz w:val="36"/>
          <w:szCs w:val="36"/>
          <w:rtl/>
        </w:rPr>
        <w:t>مطلقا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امر ثابت فی </w:t>
      </w:r>
      <w:proofErr w:type="spellStart"/>
      <w:r w:rsidRPr="00E57BA4">
        <w:rPr>
          <w:rFonts w:cs="2  Badr" w:hint="cs"/>
          <w:sz w:val="36"/>
          <w:szCs w:val="36"/>
          <w:rtl/>
        </w:rPr>
        <w:t>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العقلاء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E57BA4">
        <w:rPr>
          <w:rFonts w:cs="2  Badr" w:hint="cs"/>
          <w:sz w:val="36"/>
          <w:szCs w:val="36"/>
          <w:rtl/>
        </w:rPr>
        <w:t>العقل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العقلاء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انما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یحکمون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بالحجیة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عدم العلم </w:t>
      </w:r>
      <w:proofErr w:type="spellStart"/>
      <w:r w:rsidRPr="00E57BA4">
        <w:rPr>
          <w:rFonts w:cs="2  Badr" w:hint="cs"/>
          <w:sz w:val="36"/>
          <w:szCs w:val="36"/>
          <w:rtl/>
        </w:rPr>
        <w:t>بالکذب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ظرف </w:t>
      </w:r>
      <w:proofErr w:type="spellStart"/>
      <w:r w:rsidRPr="00E57BA4">
        <w:rPr>
          <w:rFonts w:cs="2  Badr" w:hint="cs"/>
          <w:sz w:val="36"/>
          <w:szCs w:val="36"/>
          <w:rtl/>
        </w:rPr>
        <w:t>افتراض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الظهور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E57BA4">
        <w:rPr>
          <w:rFonts w:cs="2  Badr" w:hint="cs"/>
          <w:sz w:val="36"/>
          <w:szCs w:val="36"/>
          <w:rtl/>
        </w:rPr>
        <w:t>اعتباره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فالرادعیة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تثبت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بهذا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البیان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مع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E57BA4">
        <w:rPr>
          <w:rFonts w:cs="2  Badr" w:hint="cs"/>
          <w:sz w:val="36"/>
          <w:szCs w:val="36"/>
          <w:rtl/>
        </w:rPr>
        <w:t>تثبت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لان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مجرد احتمال </w:t>
      </w:r>
      <w:proofErr w:type="spellStart"/>
      <w:r w:rsidRPr="00E57BA4">
        <w:rPr>
          <w:rFonts w:cs="2  Badr" w:hint="cs"/>
          <w:sz w:val="36"/>
          <w:szCs w:val="36"/>
          <w:rtl/>
        </w:rPr>
        <w:t>الردع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عنها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E57BA4">
        <w:rPr>
          <w:rFonts w:cs="2  Badr" w:hint="cs"/>
          <w:sz w:val="36"/>
          <w:szCs w:val="36"/>
          <w:rtl/>
        </w:rPr>
        <w:t>کاف</w:t>
      </w:r>
      <w:proofErr w:type="spellEnd"/>
      <w:r w:rsidRPr="00E57BA4">
        <w:rPr>
          <w:rFonts w:cs="2  Badr" w:hint="cs"/>
          <w:sz w:val="36"/>
          <w:szCs w:val="36"/>
          <w:rtl/>
        </w:rPr>
        <w:t xml:space="preserve"> فی عدم </w:t>
      </w:r>
      <w:proofErr w:type="spellStart"/>
      <w:r w:rsidRPr="00E57BA4">
        <w:rPr>
          <w:rFonts w:cs="2  Badr" w:hint="cs"/>
          <w:sz w:val="36"/>
          <w:szCs w:val="36"/>
          <w:rtl/>
        </w:rPr>
        <w:t>حجیتها</w:t>
      </w:r>
      <w:proofErr w:type="spellEnd"/>
      <w:r w:rsidRPr="00E57BA4">
        <w:rPr>
          <w:rFonts w:cs="2  Badr" w:hint="cs"/>
          <w:sz w:val="36"/>
          <w:szCs w:val="36"/>
          <w:rtl/>
        </w:rPr>
        <w:t>.</w:t>
      </w:r>
    </w:p>
    <w:p w14:paraId="10304139" w14:textId="4590CB03" w:rsidR="00E57BA4" w:rsidRPr="00E57BA4" w:rsidRDefault="00A30EB5" w:rsidP="00A30EB5">
      <w:pPr>
        <w:spacing w:after="160" w:line="259" w:lineRule="auto"/>
        <w:jc w:val="both"/>
        <w:rPr>
          <w:rFonts w:cs="2  Badr"/>
          <w:sz w:val="36"/>
          <w:szCs w:val="36"/>
        </w:rPr>
      </w:pPr>
      <w:proofErr w:type="spellStart"/>
      <w:r w:rsidRPr="00A30EB5">
        <w:rPr>
          <w:rFonts w:cs="2  Badr" w:hint="cs"/>
          <w:sz w:val="36"/>
          <w:szCs w:val="36"/>
          <w:rtl/>
        </w:rPr>
        <w:t>ثم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A30EB5">
        <w:rPr>
          <w:rFonts w:cs="2  Badr" w:hint="cs"/>
          <w:sz w:val="36"/>
          <w:szCs w:val="36"/>
          <w:rtl/>
        </w:rPr>
        <w:t>المحقق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الاصفهانی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قال</w:t>
      </w:r>
      <w:r>
        <w:rPr>
          <w:rFonts w:cs="2  Badr" w:hint="cs"/>
          <w:sz w:val="36"/>
          <w:szCs w:val="36"/>
          <w:rtl/>
        </w:rPr>
        <w:t xml:space="preserve">: </w:t>
      </w:r>
      <w:r w:rsidRPr="00A30EB5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A30EB5">
        <w:rPr>
          <w:rFonts w:cs="2  Badr" w:hint="cs"/>
          <w:sz w:val="36"/>
          <w:szCs w:val="36"/>
          <w:rtl/>
        </w:rPr>
        <w:t>الشیخ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عبدالکریم </w:t>
      </w:r>
      <w:proofErr w:type="spellStart"/>
      <w:r w:rsidRPr="00A30EB5">
        <w:rPr>
          <w:rFonts w:cs="2  Badr" w:hint="cs"/>
          <w:sz w:val="36"/>
          <w:szCs w:val="36"/>
          <w:rtl/>
        </w:rPr>
        <w:t>الحائری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(قدس سره) </w:t>
      </w:r>
      <w:proofErr w:type="spellStart"/>
      <w:r w:rsidRPr="00A30EB5">
        <w:rPr>
          <w:rFonts w:cs="2  Badr" w:hint="cs"/>
          <w:sz w:val="36"/>
          <w:szCs w:val="36"/>
          <w:rtl/>
        </w:rPr>
        <w:t>اعتقد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A30EB5">
        <w:rPr>
          <w:rFonts w:cs="2  Badr" w:hint="cs"/>
          <w:sz w:val="36"/>
          <w:szCs w:val="36"/>
          <w:rtl/>
        </w:rPr>
        <w:t>حجیة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السیرة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منوطة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بالعلم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برضا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الشارع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A30EB5">
        <w:rPr>
          <w:rFonts w:cs="2  Badr" w:hint="cs"/>
          <w:sz w:val="36"/>
          <w:szCs w:val="36"/>
          <w:rtl/>
        </w:rPr>
        <w:t>امضائه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فان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عدم العلم </w:t>
      </w:r>
      <w:proofErr w:type="spellStart"/>
      <w:r w:rsidRPr="00A30EB5">
        <w:rPr>
          <w:rFonts w:cs="2  Badr" w:hint="cs"/>
          <w:sz w:val="36"/>
          <w:szCs w:val="36"/>
          <w:rtl/>
        </w:rPr>
        <w:t>بالامضاء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کاف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فی عدم </w:t>
      </w:r>
      <w:proofErr w:type="spellStart"/>
      <w:r w:rsidRPr="00A30EB5">
        <w:rPr>
          <w:rFonts w:cs="2  Badr" w:hint="cs"/>
          <w:sz w:val="36"/>
          <w:szCs w:val="36"/>
          <w:rtl/>
        </w:rPr>
        <w:t>حجیة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السیرة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A30EB5">
        <w:rPr>
          <w:rFonts w:cs="2  Badr" w:hint="cs"/>
          <w:sz w:val="36"/>
          <w:szCs w:val="36"/>
          <w:rtl/>
        </w:rPr>
        <w:t>السیرة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A30EB5">
        <w:rPr>
          <w:rFonts w:cs="2  Badr" w:hint="cs"/>
          <w:sz w:val="36"/>
          <w:szCs w:val="36"/>
          <w:rtl/>
        </w:rPr>
        <w:t>المقام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A30EB5">
        <w:rPr>
          <w:rFonts w:cs="2  Badr" w:hint="cs"/>
          <w:sz w:val="36"/>
          <w:szCs w:val="36"/>
          <w:rtl/>
        </w:rPr>
        <w:t>تکن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حجة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لاننا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نحتمل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A30EB5">
        <w:rPr>
          <w:rFonts w:cs="2  Badr" w:hint="cs"/>
          <w:sz w:val="36"/>
          <w:szCs w:val="36"/>
          <w:rtl/>
        </w:rPr>
        <w:t>عمومات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الآیات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رادعة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A30EB5">
        <w:rPr>
          <w:rFonts w:cs="2  Badr" w:hint="cs"/>
          <w:sz w:val="36"/>
          <w:szCs w:val="36"/>
          <w:rtl/>
        </w:rPr>
        <w:t>السیرة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A30EB5">
        <w:rPr>
          <w:rFonts w:cs="2  Badr" w:hint="cs"/>
          <w:sz w:val="36"/>
          <w:szCs w:val="36"/>
          <w:rtl/>
        </w:rPr>
        <w:t>العمل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بقول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الثقة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و مجرد </w:t>
      </w:r>
      <w:proofErr w:type="spellStart"/>
      <w:r w:rsidRPr="00A30EB5">
        <w:rPr>
          <w:rFonts w:cs="2  Badr" w:hint="cs"/>
          <w:sz w:val="36"/>
          <w:szCs w:val="36"/>
          <w:rtl/>
        </w:rPr>
        <w:t>هذا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الاحتمال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کاف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فی عدم </w:t>
      </w:r>
      <w:proofErr w:type="spellStart"/>
      <w:r w:rsidRPr="00A30EB5">
        <w:rPr>
          <w:rFonts w:cs="2  Badr" w:hint="cs"/>
          <w:sz w:val="36"/>
          <w:szCs w:val="36"/>
          <w:rtl/>
        </w:rPr>
        <w:t>حجیة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السیرة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باعتقاد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الشیخ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عبد </w:t>
      </w:r>
      <w:proofErr w:type="spellStart"/>
      <w:r w:rsidRPr="00A30EB5">
        <w:rPr>
          <w:rFonts w:cs="2  Badr" w:hint="cs"/>
          <w:sz w:val="36"/>
          <w:szCs w:val="36"/>
          <w:rtl/>
        </w:rPr>
        <w:t>الکریم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A30EB5">
        <w:rPr>
          <w:rFonts w:cs="2  Badr" w:hint="cs"/>
          <w:sz w:val="36"/>
          <w:szCs w:val="36"/>
          <w:rtl/>
        </w:rPr>
        <w:t>الحائر</w:t>
      </w:r>
      <w:r w:rsidRPr="00A30EB5">
        <w:rPr>
          <w:rFonts w:cs="2  Badr" w:hint="cs"/>
          <w:sz w:val="36"/>
          <w:szCs w:val="36"/>
          <w:rtl/>
        </w:rPr>
        <w:t>ی</w:t>
      </w:r>
      <w:proofErr w:type="spellEnd"/>
      <w:r w:rsidRPr="00A30EB5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A30EB5">
        <w:rPr>
          <w:rFonts w:cs="2  Badr" w:hint="cs"/>
          <w:sz w:val="36"/>
          <w:szCs w:val="36"/>
          <w:rtl/>
        </w:rPr>
        <w:t>المحقق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الآخوند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اعتقد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بان الاصل کان علی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حجیة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الا اذا ثبت خلافها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لان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الشارع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خالق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العقل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العقلاء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بل هو رئیس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العقلاء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هنا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قلنا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العقلائیة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قائمة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العمل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بقول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الثقة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فالاصل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الاولی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الشارع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موافقا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العقلاء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سیرتهم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العملیة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الا اذا ثبت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بالدلیل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خلاف ذلک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فان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السیرة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حجة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ما دام لم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یحرز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الردع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r w:rsidR="00E57BA4" w:rsidRPr="00E57BA4">
        <w:rPr>
          <w:rFonts w:cs="2  Badr" w:hint="cs"/>
          <w:b/>
          <w:bCs/>
          <w:color w:val="FF0000"/>
          <w:sz w:val="36"/>
          <w:szCs w:val="36"/>
          <w:rtl/>
        </w:rPr>
        <w:t>و فیه:</w:t>
      </w:r>
      <w:r w:rsidR="00E57BA4" w:rsidRPr="00E57BA4">
        <w:rPr>
          <w:rFonts w:cs="2  Badr" w:hint="cs"/>
          <w:color w:val="FF0000"/>
          <w:sz w:val="36"/>
          <w:szCs w:val="36"/>
          <w:rtl/>
        </w:rPr>
        <w:t xml:space="preserve"> </w:t>
      </w:r>
      <w:r w:rsidR="00E57BA4" w:rsidRPr="00E57BA4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هذا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الکلام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المحقق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</w:t>
      </w:r>
      <w:r>
        <w:rPr>
          <w:rFonts w:cs="2  Badr" w:hint="cs"/>
          <w:sz w:val="36"/>
          <w:szCs w:val="36"/>
          <w:rtl/>
        </w:rPr>
        <w:t>لاصفهانی</w:t>
      </w:r>
      <w:proofErr w:type="spellEnd"/>
      <w:r>
        <w:rPr>
          <w:rFonts w:cs="2  Badr" w:hint="cs"/>
          <w:sz w:val="36"/>
          <w:szCs w:val="36"/>
          <w:rtl/>
        </w:rPr>
        <w:t xml:space="preserve"> فی تقریر کلام </w:t>
      </w:r>
      <w:proofErr w:type="spellStart"/>
      <w:r>
        <w:rPr>
          <w:rFonts w:cs="2  Badr" w:hint="cs"/>
          <w:sz w:val="36"/>
          <w:szCs w:val="36"/>
          <w:rtl/>
        </w:rPr>
        <w:t>استاذه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غیر تام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لانا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نقول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مفارقة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الشارع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العقلاء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هل کان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مستحیلا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عقلا او لا؟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فان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مفارقة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الشارع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العقلاء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لایستحیل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عقلا کما ان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الشارع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یفارق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العقلاء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سیرتهم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العمل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بالقیاس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مثلا و اذا کان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مفارقة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الشارع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العقلاء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ممکنا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عقلا فکیف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یمکن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دعوی قیام الاصل علی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موافقة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الشارع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العقلاء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؟!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هذا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مضافا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الی ان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الآیات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الکثیرة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تذم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تلوم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الاکثریة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مثلا قد ورد فی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الکتاب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: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اکثرهم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لا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یعقلون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اکثرهم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لایفقهون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و ... و من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المعلوم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العقلاء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هم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المراد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الاکثریة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الآیة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لایقال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: ان من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تلومه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الآیة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لیس من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العقلاء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فانه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یقال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: بان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المراد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العقلاء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الذین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یحکم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بحجیة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سیرتهم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هو سواد الناس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مع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الآیة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</w:t>
      </w:r>
      <w:proofErr w:type="spellStart"/>
      <w:r w:rsidR="00E57BA4" w:rsidRPr="00E57BA4">
        <w:rPr>
          <w:rFonts w:cs="2  Badr" w:hint="cs"/>
          <w:sz w:val="36"/>
          <w:szCs w:val="36"/>
          <w:rtl/>
        </w:rPr>
        <w:t>تذم</w:t>
      </w:r>
      <w:proofErr w:type="spellEnd"/>
      <w:r w:rsidR="00E57BA4" w:rsidRPr="00E57BA4">
        <w:rPr>
          <w:rFonts w:cs="2  Badr" w:hint="cs"/>
          <w:sz w:val="36"/>
          <w:szCs w:val="36"/>
          <w:rtl/>
        </w:rPr>
        <w:t xml:space="preserve"> سواد الناس ایضا.</w:t>
      </w:r>
    </w:p>
    <w:p w14:paraId="2331BCA7" w14:textId="77777777" w:rsidR="002A51A0" w:rsidRDefault="002A51A0" w:rsidP="0020241A">
      <w:pPr>
        <w:rPr>
          <w:rtl/>
        </w:rPr>
      </w:pPr>
    </w:p>
    <w:bookmarkEnd w:id="4"/>
    <w:p w14:paraId="461F1162" w14:textId="77777777" w:rsidR="003E194D" w:rsidRDefault="003E194D" w:rsidP="0020241A">
      <w:pPr>
        <w:rPr>
          <w:rtl/>
        </w:rPr>
      </w:pPr>
    </w:p>
    <w:p w14:paraId="30EAB7B7" w14:textId="77777777" w:rsidR="00CE1572" w:rsidRPr="00CE1572" w:rsidRDefault="00CE1572" w:rsidP="00CE1572">
      <w:pPr>
        <w:rPr>
          <w:rtl/>
        </w:rPr>
      </w:pPr>
    </w:p>
    <w:p w14:paraId="3796BC86" w14:textId="77777777" w:rsidR="00B27399" w:rsidRDefault="00B27399" w:rsidP="0020241A">
      <w:pPr>
        <w:rPr>
          <w:rtl/>
        </w:rPr>
      </w:pPr>
    </w:p>
    <w:p w14:paraId="2CCB40BD" w14:textId="77777777" w:rsidR="000E17AF" w:rsidRDefault="000E17AF" w:rsidP="0020241A">
      <w:pPr>
        <w:rPr>
          <w:rFonts w:ascii="Cambria" w:eastAsia="Times New Roman" w:hAnsi="Cambria" w:cs="B Titr"/>
          <w:b/>
          <w:color w:val="0000FF"/>
          <w:kern w:val="32"/>
          <w:sz w:val="32"/>
          <w:szCs w:val="32"/>
          <w:rtl/>
        </w:rPr>
      </w:pPr>
    </w:p>
    <w:p w14:paraId="0C7F6742" w14:textId="77777777" w:rsidR="00B27399" w:rsidRDefault="00B27399" w:rsidP="0020241A">
      <w:pPr>
        <w:rPr>
          <w:rtl/>
        </w:rPr>
      </w:pPr>
    </w:p>
    <w:p w14:paraId="0EA9053A" w14:textId="77777777" w:rsidR="000E17AF" w:rsidRDefault="000E17AF" w:rsidP="0020241A">
      <w:pPr>
        <w:rPr>
          <w:rtl/>
        </w:rPr>
      </w:pPr>
    </w:p>
    <w:p w14:paraId="053A4908" w14:textId="77777777" w:rsidR="009703F2" w:rsidRDefault="009703F2" w:rsidP="0020241A">
      <w:pPr>
        <w:rPr>
          <w:rtl/>
        </w:rPr>
      </w:pPr>
    </w:p>
    <w:p w14:paraId="28106BE9" w14:textId="77777777" w:rsidR="009703F2" w:rsidRDefault="009703F2" w:rsidP="0020241A"/>
    <w:p w14:paraId="19087F5F" w14:textId="77777777" w:rsidR="00234F8B" w:rsidRDefault="00234F8B" w:rsidP="0020241A"/>
    <w:p w14:paraId="760B1C0D" w14:textId="77777777" w:rsidR="00EC2D8D" w:rsidRDefault="00EC2D8D" w:rsidP="0020241A"/>
    <w:p w14:paraId="234015F0" w14:textId="77777777" w:rsidR="001A1EA5" w:rsidRPr="006162A2" w:rsidRDefault="001A1EA5" w:rsidP="006162A2">
      <w:pPr>
        <w:rPr>
          <w:rtl/>
        </w:rPr>
      </w:pPr>
    </w:p>
    <w:sectPr w:rsidR="001A1EA5" w:rsidRPr="006162A2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BF84" w14:textId="77777777" w:rsidR="00CD2F56" w:rsidRDefault="00CD2F56" w:rsidP="008B750B">
      <w:pPr>
        <w:spacing w:line="240" w:lineRule="auto"/>
      </w:pPr>
      <w:r>
        <w:separator/>
      </w:r>
    </w:p>
  </w:endnote>
  <w:endnote w:type="continuationSeparator" w:id="0">
    <w:p w14:paraId="16462E02" w14:textId="77777777" w:rsidR="00CD2F56" w:rsidRDefault="00CD2F56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BF50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4D37E5C4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13AFA71F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4AB1D70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3952EF9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5" w:name="BokAdres"/>
          <w:bookmarkEnd w:id="15"/>
        </w:p>
      </w:tc>
    </w:tr>
  </w:tbl>
  <w:p w14:paraId="74766BD6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3330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B3F3" w14:textId="77777777" w:rsidR="00CD2F56" w:rsidRDefault="00CD2F56" w:rsidP="008B750B">
      <w:pPr>
        <w:spacing w:line="240" w:lineRule="auto"/>
      </w:pPr>
      <w:r>
        <w:separator/>
      </w:r>
    </w:p>
  </w:footnote>
  <w:footnote w:type="continuationSeparator" w:id="0">
    <w:p w14:paraId="572DBC1D" w14:textId="77777777" w:rsidR="00CD2F56" w:rsidRDefault="00CD2F56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2012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B30D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6" w:name="BokNum"/>
    <w:bookmarkEnd w:id="6"/>
    <w:r w:rsidR="00102D2F">
      <w:rPr>
        <w:sz w:val="20"/>
        <w:szCs w:val="24"/>
        <w:rtl/>
      </w:rPr>
      <w:t>881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7" w:name="Bokdars"/>
    <w:bookmarkEnd w:id="7"/>
    <w:r w:rsidR="00102D2F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8" w:name="Bokostad"/>
    <w:bookmarkEnd w:id="8"/>
    <w:proofErr w:type="spellStart"/>
    <w:r w:rsidR="00102D2F">
      <w:rPr>
        <w:color w:val="632423" w:themeColor="accent2" w:themeShade="80"/>
        <w:sz w:val="20"/>
        <w:szCs w:val="24"/>
        <w:rtl/>
      </w:rPr>
      <w:t>الاستاذ</w:t>
    </w:r>
    <w:proofErr w:type="spellEnd"/>
    <w:r w:rsidR="00102D2F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102D2F">
      <w:rPr>
        <w:color w:val="632423" w:themeColor="accent2" w:themeShade="80"/>
        <w:sz w:val="20"/>
        <w:szCs w:val="24"/>
        <w:rtl/>
      </w:rPr>
      <w:t>الاحمد</w:t>
    </w:r>
    <w:r w:rsidR="00102D2F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102D2F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102D2F">
      <w:rPr>
        <w:color w:val="632423" w:themeColor="accent2" w:themeShade="80"/>
        <w:sz w:val="20"/>
        <w:szCs w:val="24"/>
        <w:rtl/>
      </w:rPr>
      <w:t>الشاهرود</w:t>
    </w:r>
    <w:r w:rsidR="00102D2F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102D2F">
      <w:rPr>
        <w:color w:val="632423" w:themeColor="accent2" w:themeShade="80"/>
        <w:sz w:val="20"/>
        <w:szCs w:val="24"/>
        <w:rtl/>
      </w:rPr>
      <w:t xml:space="preserve"> </w:t>
    </w:r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9" w:name="BokTarikh"/>
    <w:bookmarkEnd w:id="9"/>
    <w:r w:rsidR="00102D2F">
      <w:rPr>
        <w:sz w:val="24"/>
        <w:szCs w:val="24"/>
        <w:rtl/>
      </w:rPr>
      <w:t xml:space="preserve">25/10/1401 - </w:t>
    </w:r>
    <w:proofErr w:type="spellStart"/>
    <w:r w:rsidR="00102D2F">
      <w:rPr>
        <w:sz w:val="24"/>
        <w:szCs w:val="24"/>
        <w:rtl/>
      </w:rPr>
      <w:t>يکشنبه</w:t>
    </w:r>
    <w:proofErr w:type="spellEnd"/>
  </w:p>
  <w:p w14:paraId="5EE2AAE0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10" w:name="Bokmoqarer"/>
    <w:bookmarkEnd w:id="10"/>
    <w:r w:rsidR="00102D2F">
      <w:rPr>
        <w:sz w:val="24"/>
        <w:szCs w:val="24"/>
        <w:rtl/>
      </w:rPr>
      <w:t>عل</w:t>
    </w:r>
    <w:r w:rsidR="00102D2F">
      <w:rPr>
        <w:rFonts w:hint="cs"/>
        <w:sz w:val="24"/>
        <w:szCs w:val="24"/>
        <w:rtl/>
      </w:rPr>
      <w:t>ی</w:t>
    </w:r>
    <w:proofErr w:type="spellEnd"/>
    <w:r w:rsidR="00102D2F">
      <w:rPr>
        <w:sz w:val="24"/>
        <w:szCs w:val="24"/>
        <w:rtl/>
      </w:rPr>
      <w:t xml:space="preserve"> کلاگر</w:t>
    </w:r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38C23336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1" w:name="BokKoli_h"/>
    <w:bookmarkEnd w:id="11"/>
    <w:r w:rsidR="00102D2F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2" w:name="BokSabj"/>
    <w:bookmarkStart w:id="13" w:name="BokPublic_h"/>
    <w:bookmarkEnd w:id="12"/>
    <w:bookmarkEnd w:id="13"/>
    <w:r w:rsidR="00102D2F">
      <w:rPr>
        <w:sz w:val="24"/>
        <w:szCs w:val="24"/>
        <w:rtl/>
      </w:rPr>
      <w:t>حج</w:t>
    </w:r>
    <w:r w:rsidR="00102D2F">
      <w:rPr>
        <w:rFonts w:hint="cs"/>
        <w:sz w:val="24"/>
        <w:szCs w:val="24"/>
        <w:rtl/>
      </w:rPr>
      <w:t>ی</w:t>
    </w:r>
    <w:r w:rsidR="00102D2F">
      <w:rPr>
        <w:rFonts w:hint="eastAsia"/>
        <w:sz w:val="24"/>
        <w:szCs w:val="24"/>
        <w:rtl/>
      </w:rPr>
      <w:t>ة</w:t>
    </w:r>
    <w:proofErr w:type="spellEnd"/>
    <w:r w:rsidR="00102D2F">
      <w:rPr>
        <w:sz w:val="24"/>
        <w:szCs w:val="24"/>
        <w:rtl/>
      </w:rPr>
      <w:t xml:space="preserve"> خبر </w:t>
    </w:r>
    <w:proofErr w:type="spellStart"/>
    <w:r w:rsidR="00102D2F">
      <w:rPr>
        <w:sz w:val="24"/>
        <w:szCs w:val="24"/>
        <w:rtl/>
      </w:rPr>
      <w:t>الواحد</w:t>
    </w:r>
    <w:proofErr w:type="spellEnd"/>
    <w:r w:rsidR="00102D2F">
      <w:rPr>
        <w:sz w:val="24"/>
        <w:szCs w:val="24"/>
        <w:rtl/>
      </w:rPr>
      <w:t xml:space="preserve"> </w:t>
    </w:r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4" w:name="BokSabj2"/>
    <w:bookmarkEnd w:id="14"/>
    <w:proofErr w:type="spellStart"/>
    <w:r w:rsidR="00102D2F">
      <w:rPr>
        <w:sz w:val="24"/>
        <w:szCs w:val="24"/>
        <w:rtl/>
      </w:rPr>
      <w:t>أدلة</w:t>
    </w:r>
    <w:proofErr w:type="spellEnd"/>
    <w:r w:rsidR="00102D2F">
      <w:rPr>
        <w:sz w:val="24"/>
        <w:szCs w:val="24"/>
        <w:rtl/>
      </w:rPr>
      <w:t xml:space="preserve"> </w:t>
    </w:r>
    <w:proofErr w:type="spellStart"/>
    <w:r w:rsidR="00102D2F">
      <w:rPr>
        <w:sz w:val="24"/>
        <w:szCs w:val="24"/>
        <w:rtl/>
      </w:rPr>
      <w:t>القائل</w:t>
    </w:r>
    <w:r w:rsidR="00102D2F">
      <w:rPr>
        <w:rFonts w:hint="cs"/>
        <w:sz w:val="24"/>
        <w:szCs w:val="24"/>
        <w:rtl/>
      </w:rPr>
      <w:t>ی</w:t>
    </w:r>
    <w:r w:rsidR="00102D2F">
      <w:rPr>
        <w:rFonts w:hint="eastAsia"/>
        <w:sz w:val="24"/>
        <w:szCs w:val="24"/>
        <w:rtl/>
      </w:rPr>
      <w:t>ن</w:t>
    </w:r>
    <w:proofErr w:type="spellEnd"/>
    <w:r w:rsidR="00102D2F">
      <w:rPr>
        <w:sz w:val="24"/>
        <w:szCs w:val="24"/>
        <w:rtl/>
      </w:rPr>
      <w:t xml:space="preserve"> </w:t>
    </w:r>
    <w:proofErr w:type="spellStart"/>
    <w:r w:rsidR="00102D2F">
      <w:rPr>
        <w:sz w:val="24"/>
        <w:szCs w:val="24"/>
        <w:rtl/>
      </w:rPr>
      <w:t>بحج</w:t>
    </w:r>
    <w:r w:rsidR="00102D2F">
      <w:rPr>
        <w:rFonts w:hint="cs"/>
        <w:sz w:val="24"/>
        <w:szCs w:val="24"/>
        <w:rtl/>
      </w:rPr>
      <w:t>ی</w:t>
    </w:r>
    <w:r w:rsidR="00102D2F">
      <w:rPr>
        <w:rFonts w:hint="eastAsia"/>
        <w:sz w:val="24"/>
        <w:szCs w:val="24"/>
        <w:rtl/>
      </w:rPr>
      <w:t>ة</w:t>
    </w:r>
    <w:proofErr w:type="spellEnd"/>
    <w:r w:rsidR="00102D2F">
      <w:rPr>
        <w:sz w:val="24"/>
        <w:szCs w:val="24"/>
        <w:rtl/>
      </w:rPr>
      <w:t xml:space="preserve"> خبر </w:t>
    </w:r>
    <w:proofErr w:type="spellStart"/>
    <w:r w:rsidR="00102D2F">
      <w:rPr>
        <w:sz w:val="24"/>
        <w:szCs w:val="24"/>
        <w:rtl/>
      </w:rPr>
      <w:t>الواحد</w:t>
    </w:r>
    <w:proofErr w:type="spellEnd"/>
    <w:r w:rsidR="00102D2F">
      <w:rPr>
        <w:sz w:val="24"/>
        <w:szCs w:val="24"/>
        <w:rtl/>
      </w:rPr>
      <w:t xml:space="preserve"> (</w:t>
    </w:r>
    <w:proofErr w:type="spellStart"/>
    <w:r w:rsidR="00102D2F">
      <w:rPr>
        <w:sz w:val="24"/>
        <w:szCs w:val="24"/>
        <w:rtl/>
      </w:rPr>
      <w:t>الس</w:t>
    </w:r>
    <w:r w:rsidR="00102D2F">
      <w:rPr>
        <w:rFonts w:hint="cs"/>
        <w:sz w:val="24"/>
        <w:szCs w:val="24"/>
        <w:rtl/>
      </w:rPr>
      <w:t>ی</w:t>
    </w:r>
    <w:r w:rsidR="00102D2F">
      <w:rPr>
        <w:rFonts w:hint="eastAsia"/>
        <w:sz w:val="24"/>
        <w:szCs w:val="24"/>
        <w:rtl/>
      </w:rPr>
      <w:t>رة</w:t>
    </w:r>
    <w:proofErr w:type="spellEnd"/>
    <w:r w:rsidR="00102D2F">
      <w:rPr>
        <w:sz w:val="24"/>
        <w:szCs w:val="24"/>
        <w:rtl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DC09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8550">
    <w:abstractNumId w:val="8"/>
  </w:num>
  <w:num w:numId="2" w16cid:durableId="883517517">
    <w:abstractNumId w:val="3"/>
  </w:num>
  <w:num w:numId="3" w16cid:durableId="2026710141">
    <w:abstractNumId w:val="2"/>
  </w:num>
  <w:num w:numId="4" w16cid:durableId="1251430720">
    <w:abstractNumId w:val="1"/>
  </w:num>
  <w:num w:numId="5" w16cid:durableId="1806001015">
    <w:abstractNumId w:val="0"/>
  </w:num>
  <w:num w:numId="6" w16cid:durableId="2045908777">
    <w:abstractNumId w:val="9"/>
  </w:num>
  <w:num w:numId="7" w16cid:durableId="178012339">
    <w:abstractNumId w:val="7"/>
  </w:num>
  <w:num w:numId="8" w16cid:durableId="217671377">
    <w:abstractNumId w:val="6"/>
  </w:num>
  <w:num w:numId="9" w16cid:durableId="2052028973">
    <w:abstractNumId w:val="5"/>
  </w:num>
  <w:num w:numId="10" w16cid:durableId="239290264">
    <w:abstractNumId w:val="4"/>
  </w:num>
  <w:num w:numId="11" w16cid:durableId="1359044797">
    <w:abstractNumId w:val="10"/>
  </w:num>
  <w:num w:numId="12" w16cid:durableId="699745989">
    <w:abstractNumId w:val="11"/>
  </w:num>
  <w:num w:numId="13" w16cid:durableId="1484081843">
    <w:abstractNumId w:val="14"/>
  </w:num>
  <w:num w:numId="14" w16cid:durableId="1126699707">
    <w:abstractNumId w:val="12"/>
  </w:num>
  <w:num w:numId="15" w16cid:durableId="1107234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02D2F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C597D"/>
    <w:rsid w:val="002D0040"/>
    <w:rsid w:val="002E220F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5519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497B"/>
    <w:rsid w:val="009B0D05"/>
    <w:rsid w:val="009B4CA6"/>
    <w:rsid w:val="009B79F8"/>
    <w:rsid w:val="009D13FD"/>
    <w:rsid w:val="009D266A"/>
    <w:rsid w:val="009F7E07"/>
    <w:rsid w:val="00A023EC"/>
    <w:rsid w:val="00A10A11"/>
    <w:rsid w:val="00A13C6A"/>
    <w:rsid w:val="00A17B09"/>
    <w:rsid w:val="00A30EB5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D2F56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5219B"/>
    <w:rsid w:val="00E5518B"/>
    <w:rsid w:val="00E57BA4"/>
    <w:rsid w:val="00E609FE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0150BB4"/>
  <w15:docId w15:val="{DAC96A79-D4AE-4AE6-8804-379ACD1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Lighton" Type="http://schemas.openxmlformats.org/officeDocument/2006/relationships/image" Target="images/Lighton.png"/><Relationship Id="Lightoff" Type="http://schemas.openxmlformats.org/officeDocument/2006/relationships/image" Target="images/Lightoff.png"/></Relationships>
</file>

<file path=customUI/customUI.xml><?xml version="1.0" encoding="utf-8"?>
<customUI xmlns="http://schemas.microsoft.com/office/2009/07/customui" onLoad="Onload">
  <ribbon>
    <tabs>
      <tab id="custTab1" getLabel="getLabel1" keytip="Q">
        <group id="Grp0" label="0">
          <toggleButton id="Grp0Tog0" size="large" getImage="GetImage" getPressed="GetPressed" getLabel="GetLabel" onAction="ToggleOnAction"/>
        </group>
        <group id="Grp1" label="1">
          <toggleButton id="Grp1Tog1" size="large" getImage="GetImage" getPressed="GetPressed" getLabel="GetLabel" onAction="ToggleOnAction"/>
        </group>
        <group id="Grp2" label="2">
          <toggleButton id="Grp2Tog2" size="large" getImage="GetImage" getPressed="GetPressed" getLabel="GetLabel" onAction="ToggleOnAction"/>
        </group>
        <group id="Grp3" label="3">
          <toggleButton id="Grp3Tog3" size="large" getImage="GetImage" getPressed="GetPressed" getLabel="GetLabel" onAction="ToggleOnAction"/>
        </group>
        <group id="Grp4" label="4">
          <toggleButton id="Grp4Tog4" size="large" getImage="GetImage" getPressed="GetPressed" getLabel="GetLabel" onAction="ToggleOnAction"/>
        </group>
        <group id="Grp5" label="5">
          <toggleButton id="Grp5Tog5" size="large" getImage="GetImage" getPressed="GetPressed" getLabel="GetLabel" onAction="ToggleOnAction"/>
        </group>
        <group id="Grp6" label="6">
          <toggleButton id="Grp6Tog6" size="large" getImage="GetImage" getPressed="GetPressed" getLabel="GetLabel" onAction="ToggleOnAction"/>
        </group>
        <group id="Grp7" label="7">
          <toggleButton id="Grp7Tog7" size="large" getImage="GetImage" getPressed="GetPressed" getLabel="GetLabel" onAction="ToggleOnAction"/>
        </group>
        <group id="Grp8" label="8">
          <toggleButton id="Grp8Tog8" size="large" getImage="GetImage" getPressed="GetPressed" getLabel="GetLabel" onAction="ToggleOnAction"/>
        </group>
        <group id="TitrToHead">
          <toggleButton id="TitrToHeadBtn" size="large" getImage="GetImageTitrToHead" getLabel="TitrToHeadLabel" onAction="TitrToHeadOnAction"/>
        </group>
        <group id="CreateFeh">
          <toggleButton id="CreateFehBtn" size="large" getImage="GetImageFeh" getLabel="CreateFehLabel" onAction="FehrestOnAction"/>
        </group>
        <group id="AddNumber">
          <toggleButton id="AddNumberBtn" size="large" getImage="GetImageAddNumber" getLabel="AddNumberLabel" onAction="AddNumberOnAction"/>
        </group>
        <group id="Top2DownFeh">
          <toggleButton id="Top2DownFehBtn" size="large" getImage="GetImageTop2DownFeh" getLabel="Top2DownFehLabel" onAction="Top2DownFehOnAction"/>
        </group>
        <group id="Bibliog">
          <toggleButton id="BibliogBtn" size="large" getImage="GetImageBibliog" getLabel="BibliogLabel" onAction="BibliogOnAction"/>
        </group>
        <!--	<group id="EMail" >
          <toggleButton id="EMailBtn" size="large"
           getImage="GetImageEMail"
           getLabel="EMailLabel"
           onAction="EMailOnAction" />
      </group>
	<group id="SavedEMail" >
          <toggleButton id="SavedEMailBtn" size="large"
           getImage="GetImageSavedEMail"
           getLabel="SavedEMailLabel"
           onAction="SavedEMailOnAction" />
      </group> -->
        <group id="Group1">
          <dropDown getLabel="getDropLabel" id="DropDown" onAction="DropDown_onAction" getSelectedItemID="DropDown_getSelectedItemID" getItemLabel="DropDown_getItemLabel" getItemID="DropDown_getItemID" getItemCount="DropDown_getItemCount"/>
          <toggleButton id="DropDownBtn" size="large" getImage="GetImageDropDown" getLabel="DropDownLabel" onAction="DropDownOnActi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6</TotalTime>
  <Pages>1</Pages>
  <Words>2430</Words>
  <Characters>13856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16254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تقریر دروس خارج</dc:subject>
  <dc:creator>Server2016</dc:creator>
  <cp:lastModifiedBy>reza</cp:lastModifiedBy>
  <cp:revision>5</cp:revision>
  <cp:lastPrinted>2023-01-24T06:34:00Z</cp:lastPrinted>
  <dcterms:created xsi:type="dcterms:W3CDTF">2023-01-24T06:31:00Z</dcterms:created>
  <dcterms:modified xsi:type="dcterms:W3CDTF">2023-01-24T07:13:00Z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الاستاذ الاحمدی الشاهرودی 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14011025</vt:lpwstr>
  </property>
  <property fmtid="{D5CDD505-2E9C-101B-9397-08002B2CF9AE}" pid="6" name="SpecialTopic">
    <vt:lpwstr>أدلة القائلین بحجیة خبر الواحد (السیرة)</vt:lpwstr>
  </property>
  <property fmtid="{D5CDD505-2E9C-101B-9397-08002B2CF9AE}" pid="7" name="PublicTopic">
    <vt:lpwstr>حجیة خبر الواحد </vt:lpwstr>
  </property>
  <property fmtid="{D5CDD505-2E9C-101B-9397-08002B2CF9AE}" pid="8" name="TotalTopic">
    <vt:lpwstr>الأمارات</vt:lpwstr>
  </property>
  <property fmtid="{D5CDD505-2E9C-101B-9397-08002B2CF9AE}" pid="9" name="taqrirNum">
    <vt:lpwstr>881</vt:lpwstr>
  </property>
  <property fmtid="{D5CDD505-2E9C-101B-9397-08002B2CF9AE}" pid="10" name="Day">
    <vt:lpwstr>يکشنبه</vt:lpwstr>
  </property>
</Properties>
</file>